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9A" w:rsidRPr="00C66D2A" w:rsidRDefault="00745FE1" w:rsidP="007D1AAF">
      <w:pPr>
        <w:ind w:left="-851"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-347345</wp:posOffset>
            </wp:positionV>
            <wp:extent cx="1562100" cy="959485"/>
            <wp:effectExtent l="0" t="0" r="0" b="0"/>
            <wp:wrapNone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B9A" w:rsidRPr="00C66D2A" w:rsidRDefault="00424B9A" w:rsidP="00C66D2A">
      <w:pPr>
        <w:rPr>
          <w:rFonts w:ascii="Arial" w:hAnsi="Arial" w:cs="Arial"/>
        </w:rPr>
      </w:pPr>
    </w:p>
    <w:p w:rsidR="00424B9A" w:rsidRPr="00C66D2A" w:rsidRDefault="00745FE1" w:rsidP="00C66D2A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124460</wp:posOffset>
                </wp:positionV>
                <wp:extent cx="2238375" cy="561340"/>
                <wp:effectExtent l="0" t="635" r="444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B9A" w:rsidRPr="00EB5C62" w:rsidRDefault="00424B9A" w:rsidP="001F7BFC">
                            <w:pP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 xml:space="preserve">Izba Administracji Skarbowej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br/>
                              <w:t>w Rzeszowie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8.35pt;margin-top:9.8pt;width:176.25pt;height:4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UQ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" filled="f" stroked="f">
                <v:textbox inset="0,0,0,0">
                  <w:txbxContent>
                    <w:p w:rsidR="00424B9A" w:rsidRPr="00EB5C62" w:rsidRDefault="00424B9A" w:rsidP="001F7BFC">
                      <w:pP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 xml:space="preserve">Izba Administracji Skarbowej </w:t>
                      </w: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br/>
                        <w:t>w Rzeszowie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34290</wp:posOffset>
                </wp:positionV>
                <wp:extent cx="1142365" cy="0"/>
                <wp:effectExtent l="6985" t="5715" r="12700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23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9CA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8.2pt;margin-top:2.7pt;width:89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" strokecolor="#c9cacc" strokeweight=".5pt"/>
            </w:pict>
          </mc:Fallback>
        </mc:AlternateContent>
      </w:r>
    </w:p>
    <w:p w:rsidR="00424B9A" w:rsidRPr="00C66D2A" w:rsidRDefault="00424B9A" w:rsidP="00C66D2A">
      <w:pPr>
        <w:rPr>
          <w:rFonts w:ascii="Arial" w:hAnsi="Arial" w:cs="Arial"/>
        </w:rPr>
      </w:pPr>
    </w:p>
    <w:p w:rsidR="00424B9A" w:rsidRPr="00EB5C62" w:rsidRDefault="00424B9A" w:rsidP="005C5C63">
      <w:pPr>
        <w:spacing w:line="360" w:lineRule="auto"/>
        <w:rPr>
          <w:rFonts w:ascii="Arial" w:hAnsi="Arial" w:cs="Arial"/>
          <w:i/>
          <w:iCs/>
        </w:rPr>
      </w:pPr>
    </w:p>
    <w:p w:rsidR="00424B9A" w:rsidRDefault="00745FE1" w:rsidP="007D1AAF">
      <w:pPr>
        <w:widowControl w:val="0"/>
        <w:autoSpaceDE w:val="0"/>
        <w:autoSpaceDN w:val="0"/>
        <w:adjustRightInd w:val="0"/>
        <w:spacing w:after="280" w:line="240" w:lineRule="auto"/>
        <w:ind w:left="-851"/>
        <w:rPr>
          <w:rFonts w:ascii="Arial" w:hAnsi="Arial" w:cs="Arial"/>
          <w:b/>
          <w:bCs/>
          <w:color w:val="ADAFB2"/>
          <w:sz w:val="40"/>
          <w:szCs w:val="4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-2274570</wp:posOffset>
                </wp:positionV>
                <wp:extent cx="2095500" cy="342900"/>
                <wp:effectExtent l="635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B9A" w:rsidRPr="00C66D2A" w:rsidRDefault="00424B9A" w:rsidP="000D3BDA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34.8pt;margin-top:-179.1pt;width:16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Yvrg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" filled="f" stroked="f">
                <v:textbox inset="0,0,0,0">
                  <w:txbxContent>
                    <w:p w:rsidR="00424B9A" w:rsidRPr="00C66D2A" w:rsidRDefault="00424B9A" w:rsidP="000D3BDA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24B9A">
        <w:rPr>
          <w:rFonts w:ascii="Arial" w:hAnsi="Arial" w:cs="Arial"/>
          <w:b/>
          <w:bCs/>
          <w:color w:val="ADAFB2"/>
          <w:sz w:val="40"/>
          <w:szCs w:val="40"/>
        </w:rPr>
        <w:t>Krajowa Administracja Skarbowa (KAS) w woj. podkarpackim. Co trzeba wiedzieć?</w:t>
      </w:r>
    </w:p>
    <w:p w:rsidR="00424B9A" w:rsidRPr="00192A1E" w:rsidRDefault="00424B9A" w:rsidP="007D1AAF">
      <w:pPr>
        <w:widowControl w:val="0"/>
        <w:autoSpaceDE w:val="0"/>
        <w:autoSpaceDN w:val="0"/>
        <w:adjustRightInd w:val="0"/>
        <w:spacing w:after="280" w:line="240" w:lineRule="auto"/>
        <w:ind w:left="-851"/>
        <w:jc w:val="both"/>
        <w:rPr>
          <w:rFonts w:ascii="Arial" w:hAnsi="Arial" w:cs="Arial"/>
          <w:b/>
          <w:bCs/>
          <w:color w:val="808080"/>
          <w:sz w:val="40"/>
          <w:szCs w:val="40"/>
        </w:rPr>
      </w:pPr>
      <w:r w:rsidRPr="00192A1E">
        <w:rPr>
          <w:rFonts w:ascii="Arial" w:hAnsi="Arial" w:cs="Arial"/>
          <w:b/>
          <w:bCs/>
          <w:color w:val="808080"/>
        </w:rPr>
        <w:t>1 marca 2017 r. ruszyła Krajowa Administracja Skarbowa (KAS). Z tym dniem doszło do przekształcenia dotychczasowych organów administracji podatkowej, kontroli skarbowej i Służby Celnej. Nową skonsolidowaną strukturę Krajowej Administracji Skarbowej w woj. podkarpackim tworzą: Izba Administracji Skarbowej w Rzeszowie, 23 urzędy skarbowe (w dotychczasowej lokalizacji), Podkarpacki Urząd Celno -Skarbowy z siedzibą w Przemyślu z trzema delegaturami UCS: w Przemyślu, Rzeszowie i Krośnie oraz 13 podległymi oddziałami celnymi.</w:t>
      </w:r>
    </w:p>
    <w:p w:rsidR="00424B9A" w:rsidRPr="001329BB" w:rsidRDefault="00424B9A" w:rsidP="0062471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280" w:line="240" w:lineRule="auto"/>
        <w:rPr>
          <w:rFonts w:ascii="Arial" w:hAnsi="Arial" w:cs="Arial"/>
          <w:b/>
          <w:bCs/>
          <w:color w:val="CC0000"/>
          <w:lang w:eastAsia="pl-PL"/>
        </w:rPr>
      </w:pPr>
      <w:r w:rsidRPr="001329BB">
        <w:rPr>
          <w:rFonts w:ascii="Arial" w:hAnsi="Arial" w:cs="Arial"/>
          <w:b/>
          <w:bCs/>
          <w:color w:val="CC0000"/>
          <w:lang w:eastAsia="pl-PL"/>
        </w:rPr>
        <w:t>KAS</w:t>
      </w:r>
    </w:p>
    <w:p w:rsidR="00424B9A" w:rsidRPr="001329BB" w:rsidRDefault="00424B9A" w:rsidP="0062471C">
      <w:pPr>
        <w:pStyle w:val="Akapitzlist"/>
        <w:widowControl w:val="0"/>
        <w:autoSpaceDE w:val="0"/>
        <w:autoSpaceDN w:val="0"/>
        <w:adjustRightInd w:val="0"/>
        <w:spacing w:after="280" w:line="240" w:lineRule="auto"/>
        <w:ind w:left="-491"/>
        <w:rPr>
          <w:rFonts w:ascii="Arial" w:hAnsi="Arial" w:cs="Arial"/>
          <w:b/>
          <w:bCs/>
          <w:color w:val="CC0000"/>
          <w:lang w:eastAsia="pl-PL"/>
        </w:rPr>
      </w:pPr>
    </w:p>
    <w:p w:rsidR="00424B9A" w:rsidRPr="001329BB" w:rsidRDefault="00424B9A" w:rsidP="0062471C">
      <w:pPr>
        <w:pStyle w:val="Akapitzlist"/>
        <w:widowControl w:val="0"/>
        <w:autoSpaceDE w:val="0"/>
        <w:autoSpaceDN w:val="0"/>
        <w:adjustRightInd w:val="0"/>
        <w:spacing w:after="28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color w:val="000000"/>
          <w:sz w:val="20"/>
          <w:szCs w:val="20"/>
          <w:lang w:eastAsia="pl-PL"/>
        </w:rPr>
        <w:t xml:space="preserve">KAS to wyspecjalizowana administracja rządowa, wykonująca zadania z zakresu realizacji dochodów z tytułu podatków, należności celnych, opłat oraz niepodatkowych należności budżetowych, ochrony interesów Skarbu Państwa oraz ochrony obszaru celnego Unii Europejskiej, a także zapewniająca obsługę i wsparcie podatnika, płatnika i przedsiębiorcy w prawidłowym wykonywaniu obowiązków podatkowych i celnych. </w:t>
      </w:r>
      <w:r w:rsidRPr="001329BB">
        <w:rPr>
          <w:rFonts w:ascii="Arial" w:hAnsi="Arial" w:cs="Arial"/>
          <w:sz w:val="20"/>
          <w:szCs w:val="20"/>
        </w:rPr>
        <w:t xml:space="preserve">Wprowadzane zmiany </w:t>
      </w:r>
      <w:r>
        <w:rPr>
          <w:rFonts w:ascii="Arial" w:hAnsi="Arial" w:cs="Arial"/>
          <w:sz w:val="20"/>
          <w:szCs w:val="20"/>
        </w:rPr>
        <w:t xml:space="preserve">usprawnią organizację oraz pozwolą </w:t>
      </w:r>
      <w:r w:rsidRPr="001329BB">
        <w:rPr>
          <w:rFonts w:ascii="Arial" w:hAnsi="Arial" w:cs="Arial"/>
          <w:sz w:val="20"/>
          <w:szCs w:val="20"/>
        </w:rPr>
        <w:t>lep</w:t>
      </w:r>
      <w:r>
        <w:rPr>
          <w:rFonts w:ascii="Arial" w:hAnsi="Arial" w:cs="Arial"/>
          <w:sz w:val="20"/>
          <w:szCs w:val="20"/>
        </w:rPr>
        <w:t>iej</w:t>
      </w:r>
      <w:r w:rsidRPr="001329BB">
        <w:rPr>
          <w:rFonts w:ascii="Arial" w:hAnsi="Arial" w:cs="Arial"/>
          <w:sz w:val="20"/>
          <w:szCs w:val="20"/>
        </w:rPr>
        <w:t xml:space="preserve"> wykorzysta</w:t>
      </w:r>
      <w:r>
        <w:rPr>
          <w:rFonts w:ascii="Arial" w:hAnsi="Arial" w:cs="Arial"/>
          <w:sz w:val="20"/>
          <w:szCs w:val="20"/>
        </w:rPr>
        <w:t>ć</w:t>
      </w:r>
      <w:r w:rsidRPr="001329BB">
        <w:rPr>
          <w:rFonts w:ascii="Arial" w:hAnsi="Arial" w:cs="Arial"/>
          <w:sz w:val="20"/>
          <w:szCs w:val="20"/>
        </w:rPr>
        <w:t xml:space="preserve"> zasob</w:t>
      </w:r>
      <w:r>
        <w:rPr>
          <w:rFonts w:ascii="Arial" w:hAnsi="Arial" w:cs="Arial"/>
          <w:sz w:val="20"/>
          <w:szCs w:val="20"/>
        </w:rPr>
        <w:t>y</w:t>
      </w:r>
      <w:r w:rsidRPr="001329BB">
        <w:rPr>
          <w:rFonts w:ascii="Arial" w:hAnsi="Arial" w:cs="Arial"/>
          <w:sz w:val="20"/>
          <w:szCs w:val="20"/>
        </w:rPr>
        <w:t xml:space="preserve"> kadrow</w:t>
      </w:r>
      <w:r>
        <w:rPr>
          <w:rFonts w:ascii="Arial" w:hAnsi="Arial" w:cs="Arial"/>
          <w:sz w:val="20"/>
          <w:szCs w:val="20"/>
        </w:rPr>
        <w:t>e i</w:t>
      </w:r>
      <w:r w:rsidRPr="001329BB">
        <w:rPr>
          <w:rFonts w:ascii="Arial" w:hAnsi="Arial" w:cs="Arial"/>
          <w:sz w:val="20"/>
          <w:szCs w:val="20"/>
        </w:rPr>
        <w:t xml:space="preserve"> finansow</w:t>
      </w:r>
      <w:r>
        <w:rPr>
          <w:rFonts w:ascii="Arial" w:hAnsi="Arial" w:cs="Arial"/>
          <w:sz w:val="20"/>
          <w:szCs w:val="20"/>
        </w:rPr>
        <w:t>e</w:t>
      </w:r>
      <w:r w:rsidRPr="001329BB">
        <w:rPr>
          <w:rFonts w:ascii="Arial" w:hAnsi="Arial" w:cs="Arial"/>
          <w:sz w:val="20"/>
          <w:szCs w:val="20"/>
        </w:rPr>
        <w:t xml:space="preserve"> konsolidowanych podmiotów, przynosząc korzyści zarówno z punktu widzenia podatników, jak również budżetu </w:t>
      </w:r>
      <w:r>
        <w:rPr>
          <w:rFonts w:ascii="Arial" w:hAnsi="Arial" w:cs="Arial"/>
          <w:sz w:val="20"/>
          <w:szCs w:val="20"/>
        </w:rPr>
        <w:t>p</w:t>
      </w:r>
      <w:r w:rsidRPr="001329BB">
        <w:rPr>
          <w:rFonts w:ascii="Arial" w:hAnsi="Arial" w:cs="Arial"/>
          <w:sz w:val="20"/>
          <w:szCs w:val="20"/>
        </w:rPr>
        <w:t xml:space="preserve">aństwa. </w:t>
      </w:r>
    </w:p>
    <w:p w:rsidR="00424B9A" w:rsidRPr="001329BB" w:rsidRDefault="00424B9A" w:rsidP="0062471C">
      <w:pPr>
        <w:pStyle w:val="Akapitzlist"/>
        <w:widowControl w:val="0"/>
        <w:autoSpaceDE w:val="0"/>
        <w:autoSpaceDN w:val="0"/>
        <w:adjustRightInd w:val="0"/>
        <w:spacing w:after="280" w:line="240" w:lineRule="auto"/>
        <w:ind w:left="-851"/>
        <w:rPr>
          <w:rFonts w:ascii="Arial" w:hAnsi="Arial" w:cs="Arial"/>
          <w:b/>
          <w:bCs/>
          <w:color w:val="CC0000"/>
          <w:lang w:eastAsia="pl-PL"/>
        </w:rPr>
      </w:pPr>
    </w:p>
    <w:p w:rsidR="00424B9A" w:rsidRPr="001329BB" w:rsidRDefault="00424B9A" w:rsidP="00ED4F6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280"/>
        <w:rPr>
          <w:rFonts w:ascii="Arial" w:hAnsi="Arial" w:cs="Arial"/>
          <w:b/>
          <w:bCs/>
          <w:color w:val="CC0000"/>
        </w:rPr>
      </w:pPr>
      <w:r w:rsidRPr="001329BB">
        <w:rPr>
          <w:rFonts w:ascii="Arial" w:hAnsi="Arial" w:cs="Arial"/>
          <w:b/>
          <w:bCs/>
          <w:color w:val="CC0000"/>
        </w:rPr>
        <w:t xml:space="preserve">Zadania Krajowej Administracji Skarbowej </w:t>
      </w:r>
    </w:p>
    <w:p w:rsidR="00424B9A" w:rsidRPr="001329BB" w:rsidRDefault="00424B9A" w:rsidP="002B1A86">
      <w:pPr>
        <w:widowControl w:val="0"/>
        <w:autoSpaceDE w:val="0"/>
        <w:autoSpaceDN w:val="0"/>
        <w:adjustRightInd w:val="0"/>
        <w:spacing w:after="280" w:line="240" w:lineRule="auto"/>
        <w:ind w:left="-851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Krajowa Administracja Skarbowa wykonuje przede wszystkim </w:t>
      </w:r>
      <w:r w:rsidRPr="001329BB">
        <w:rPr>
          <w:rFonts w:ascii="Arial" w:hAnsi="Arial" w:cs="Arial"/>
          <w:b/>
          <w:bCs/>
          <w:color w:val="CC0000"/>
          <w:sz w:val="20"/>
          <w:szCs w:val="20"/>
        </w:rPr>
        <w:t>zadania realizowane dotychczas</w:t>
      </w:r>
      <w:r w:rsidRPr="001329BB">
        <w:rPr>
          <w:rFonts w:ascii="Arial" w:hAnsi="Arial" w:cs="Arial"/>
          <w:color w:val="CC0000"/>
          <w:sz w:val="20"/>
          <w:szCs w:val="20"/>
        </w:rPr>
        <w:t xml:space="preserve"> </w:t>
      </w:r>
      <w:r w:rsidRPr="001329BB">
        <w:rPr>
          <w:rFonts w:ascii="Arial" w:hAnsi="Arial" w:cs="Arial"/>
          <w:sz w:val="20"/>
          <w:szCs w:val="20"/>
        </w:rPr>
        <w:t xml:space="preserve">przez administrację podatkową, Służbę Celną i organy kontroli skarbowej. </w:t>
      </w:r>
    </w:p>
    <w:p w:rsidR="00424B9A" w:rsidRPr="001329BB" w:rsidRDefault="00424B9A" w:rsidP="0062471C">
      <w:pPr>
        <w:widowControl w:val="0"/>
        <w:autoSpaceDE w:val="0"/>
        <w:autoSpaceDN w:val="0"/>
        <w:adjustRightInd w:val="0"/>
        <w:spacing w:after="28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b/>
          <w:bCs/>
          <w:color w:val="CC0000"/>
          <w:sz w:val="20"/>
          <w:szCs w:val="20"/>
        </w:rPr>
        <w:t>Zostały one poszerzone</w:t>
      </w:r>
      <w:r w:rsidRPr="001329BB">
        <w:rPr>
          <w:rFonts w:ascii="Arial" w:hAnsi="Arial" w:cs="Arial"/>
          <w:color w:val="CC0000"/>
          <w:sz w:val="20"/>
          <w:szCs w:val="20"/>
        </w:rPr>
        <w:t xml:space="preserve"> </w:t>
      </w:r>
      <w:r w:rsidRPr="001329BB">
        <w:rPr>
          <w:rFonts w:ascii="Arial" w:hAnsi="Arial" w:cs="Arial"/>
          <w:sz w:val="20"/>
          <w:szCs w:val="20"/>
        </w:rPr>
        <w:t>o nowe, dotąd nie</w:t>
      </w:r>
      <w:r>
        <w:rPr>
          <w:rFonts w:ascii="Arial" w:hAnsi="Arial" w:cs="Arial"/>
          <w:sz w:val="20"/>
          <w:szCs w:val="20"/>
        </w:rPr>
        <w:t xml:space="preserve">wykonywane </w:t>
      </w:r>
      <w:r w:rsidRPr="001329BB">
        <w:rPr>
          <w:rFonts w:ascii="Arial" w:hAnsi="Arial" w:cs="Arial"/>
          <w:sz w:val="20"/>
          <w:szCs w:val="20"/>
        </w:rPr>
        <w:t xml:space="preserve">zadania dotyczące zwalczania przestępstw gospodarczych (podatkowych) lub związanych z wykonywaniem obowiązków służbowych przez pracowników i funkcjonariuszy KAS. Należą do nich: </w:t>
      </w:r>
    </w:p>
    <w:p w:rsidR="00424B9A" w:rsidRPr="001329BB" w:rsidRDefault="00424B9A" w:rsidP="0062471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80" w:line="240" w:lineRule="auto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rozpoznawanie, wykrywanie, zapobieganie i zwalczanie: </w:t>
      </w:r>
    </w:p>
    <w:p w:rsidR="00424B9A" w:rsidRPr="001329BB" w:rsidRDefault="00424B9A" w:rsidP="0062471C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280" w:line="240" w:lineRule="auto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przestępczości zorganizowanej oraz udziału w zorganizowanej grupie przestępczej, </w:t>
      </w:r>
    </w:p>
    <w:p w:rsidR="00424B9A" w:rsidRPr="001329BB" w:rsidRDefault="00424B9A" w:rsidP="0062471C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280" w:line="240" w:lineRule="auto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przypadków podrabiania, przerabiania dokumentów lub używania takich dokumentów jako autentycznych, </w:t>
      </w:r>
    </w:p>
    <w:p w:rsidR="00424B9A" w:rsidRPr="001329BB" w:rsidRDefault="00424B9A" w:rsidP="0062471C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280" w:line="240" w:lineRule="auto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poświadczania nieprawdy w dokumentach, </w:t>
      </w:r>
    </w:p>
    <w:p w:rsidR="00424B9A" w:rsidRPr="001329BB" w:rsidRDefault="00424B9A" w:rsidP="0062471C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280" w:line="240" w:lineRule="auto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używania dokumentów, w których poświadczono nieprawdę, </w:t>
      </w:r>
    </w:p>
    <w:p w:rsidR="00424B9A" w:rsidRPr="001329BB" w:rsidRDefault="00424B9A" w:rsidP="0062471C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280" w:line="240" w:lineRule="auto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>oszustw, w związku z którymi nastąpiło uszczuplenie lub narażenie na uszczuplenie należności publicznoprawnej, oraz ściganie ich sprawców, jeżeli zostały ujawnione przez KAS.</w:t>
      </w:r>
    </w:p>
    <w:p w:rsidR="00424B9A" w:rsidRPr="001329BB" w:rsidRDefault="00424B9A" w:rsidP="0062471C">
      <w:pPr>
        <w:pStyle w:val="Akapitzlist"/>
        <w:widowControl w:val="0"/>
        <w:autoSpaceDE w:val="0"/>
        <w:autoSpaceDN w:val="0"/>
        <w:adjustRightInd w:val="0"/>
        <w:spacing w:after="280" w:line="240" w:lineRule="auto"/>
        <w:ind w:left="-491"/>
        <w:jc w:val="both"/>
        <w:rPr>
          <w:rFonts w:ascii="Arial" w:hAnsi="Arial" w:cs="Arial"/>
          <w:sz w:val="20"/>
          <w:szCs w:val="20"/>
        </w:rPr>
      </w:pPr>
    </w:p>
    <w:p w:rsidR="00424B9A" w:rsidRPr="001329BB" w:rsidRDefault="00424B9A" w:rsidP="0062471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80" w:line="240" w:lineRule="auto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>rozpoznawanie, zapobieganie i wykrywanie oraz ściganie sprawców przestępstw:</w:t>
      </w:r>
    </w:p>
    <w:p w:rsidR="00424B9A" w:rsidRPr="001329BB" w:rsidRDefault="00424B9A" w:rsidP="0062471C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280" w:line="240" w:lineRule="auto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sprzedajności pełniącego funkcję publiczną, przekupstwa, płatnej protekcji (czynnej i biernej) oraz nadużycia uprawnień przez funkcjonariusza, popełnianych przez osoby zatrudnione albo pełniące służbę w jednostkach organizacyjnych KAS, w związku z wykonywaniem czynności służbowych; </w:t>
      </w:r>
    </w:p>
    <w:p w:rsidR="00424B9A" w:rsidRPr="001329BB" w:rsidRDefault="00424B9A" w:rsidP="0062471C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280" w:line="240" w:lineRule="auto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przekupstwa popełnianego przez osoby niezatrudnione albo niepełniące służby w jednostkach organizacyjnych KAS, w związku z wykonywaniem czynności służbowych przez osoby zatrudnione albo pełniące służbę w jednostkach </w:t>
      </w:r>
      <w:r w:rsidRPr="001329BB">
        <w:rPr>
          <w:rFonts w:ascii="Arial" w:hAnsi="Arial" w:cs="Arial"/>
          <w:sz w:val="20"/>
          <w:szCs w:val="20"/>
        </w:rPr>
        <w:lastRenderedPageBreak/>
        <w:t xml:space="preserve">organizacyjnych KAS; </w:t>
      </w:r>
    </w:p>
    <w:p w:rsidR="00424B9A" w:rsidRPr="001329BB" w:rsidRDefault="00424B9A" w:rsidP="0062471C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280" w:line="240" w:lineRule="auto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>gróźb karalnych, naruszenia nietykalności cielesnej funkcjonariusza, czynnej napaści na funkcjonariusza publicznego, znieważenia funkcjonariusza</w:t>
      </w:r>
      <w:r>
        <w:rPr>
          <w:rFonts w:ascii="Arial" w:hAnsi="Arial" w:cs="Arial"/>
          <w:sz w:val="20"/>
          <w:szCs w:val="20"/>
        </w:rPr>
        <w:t>,</w:t>
      </w:r>
      <w:r w:rsidRPr="001329BB">
        <w:rPr>
          <w:rFonts w:ascii="Arial" w:hAnsi="Arial" w:cs="Arial"/>
          <w:sz w:val="20"/>
          <w:szCs w:val="20"/>
        </w:rPr>
        <w:t xml:space="preserve"> skierowanych przeciwko osobom zatrudnionym albo pełniącym służbę w jednostkach organizacyjnych KAS podczas lub w związku z pełnieniem obowiązków służbowych.</w:t>
      </w:r>
    </w:p>
    <w:p w:rsidR="00424B9A" w:rsidRPr="001329BB" w:rsidRDefault="00424B9A" w:rsidP="0062471C">
      <w:pPr>
        <w:widowControl w:val="0"/>
        <w:autoSpaceDE w:val="0"/>
        <w:autoSpaceDN w:val="0"/>
        <w:adjustRightInd w:val="0"/>
        <w:spacing w:after="28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b/>
          <w:bCs/>
          <w:color w:val="CC0000"/>
          <w:sz w:val="20"/>
          <w:szCs w:val="20"/>
        </w:rPr>
        <w:t>Nowa struktura organizacyjna oznacza również zmian</w:t>
      </w:r>
      <w:r>
        <w:rPr>
          <w:rFonts w:ascii="Arial" w:hAnsi="Arial" w:cs="Arial"/>
          <w:b/>
          <w:bCs/>
          <w:color w:val="CC0000"/>
          <w:sz w:val="20"/>
          <w:szCs w:val="20"/>
        </w:rPr>
        <w:t>ę</w:t>
      </w:r>
      <w:r w:rsidRPr="001329BB">
        <w:rPr>
          <w:rFonts w:ascii="Arial" w:hAnsi="Arial" w:cs="Arial"/>
          <w:b/>
          <w:bCs/>
          <w:color w:val="CC0000"/>
          <w:sz w:val="20"/>
          <w:szCs w:val="20"/>
        </w:rPr>
        <w:t xml:space="preserve"> kompetencji</w:t>
      </w:r>
      <w:r w:rsidRPr="001329BB">
        <w:rPr>
          <w:rFonts w:ascii="Arial" w:hAnsi="Arial" w:cs="Arial"/>
          <w:color w:val="CC0000"/>
          <w:sz w:val="20"/>
          <w:szCs w:val="20"/>
        </w:rPr>
        <w:t xml:space="preserve"> </w:t>
      </w:r>
      <w:r w:rsidRPr="001329BB">
        <w:rPr>
          <w:rFonts w:ascii="Arial" w:hAnsi="Arial" w:cs="Arial"/>
          <w:sz w:val="20"/>
          <w:szCs w:val="20"/>
        </w:rPr>
        <w:t>w wykonywanych dotychczas zada</w:t>
      </w:r>
      <w:r>
        <w:rPr>
          <w:rFonts w:ascii="Arial" w:hAnsi="Arial" w:cs="Arial"/>
          <w:sz w:val="20"/>
          <w:szCs w:val="20"/>
        </w:rPr>
        <w:t>niach</w:t>
      </w:r>
      <w:r w:rsidRPr="001329BB">
        <w:rPr>
          <w:rFonts w:ascii="Arial" w:hAnsi="Arial" w:cs="Arial"/>
          <w:sz w:val="20"/>
          <w:szCs w:val="20"/>
        </w:rPr>
        <w:t xml:space="preserve">. W tym zakresie główne zmiany sprowadzają się do: </w:t>
      </w:r>
    </w:p>
    <w:p w:rsidR="00424B9A" w:rsidRPr="001329BB" w:rsidRDefault="00424B9A" w:rsidP="0062471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80" w:line="240" w:lineRule="auto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color w:val="CC0000"/>
          <w:sz w:val="20"/>
          <w:szCs w:val="20"/>
        </w:rPr>
        <w:t xml:space="preserve">przejęcia przez urzędy skarbowe </w:t>
      </w:r>
      <w:r w:rsidRPr="001329BB">
        <w:rPr>
          <w:rFonts w:ascii="Arial" w:hAnsi="Arial" w:cs="Arial"/>
          <w:sz w:val="20"/>
          <w:szCs w:val="20"/>
        </w:rPr>
        <w:t xml:space="preserve">spraw z zakresu podatku akcyzowego, podatku od wydobycia niektórych kopalin, podatku od gier; </w:t>
      </w:r>
      <w:r>
        <w:rPr>
          <w:rFonts w:ascii="Arial" w:hAnsi="Arial" w:cs="Arial"/>
          <w:sz w:val="20"/>
          <w:szCs w:val="20"/>
        </w:rPr>
        <w:t xml:space="preserve">opłaty paliwowej, </w:t>
      </w:r>
    </w:p>
    <w:p w:rsidR="00424B9A" w:rsidRPr="001329BB" w:rsidRDefault="00424B9A" w:rsidP="0062471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80" w:line="240" w:lineRule="auto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color w:val="CC0000"/>
          <w:sz w:val="20"/>
          <w:szCs w:val="20"/>
        </w:rPr>
        <w:t xml:space="preserve">przejęcia przez izby administracji skarbowej </w:t>
      </w:r>
      <w:r w:rsidRPr="001329BB">
        <w:rPr>
          <w:rFonts w:ascii="Arial" w:hAnsi="Arial" w:cs="Arial"/>
          <w:sz w:val="20"/>
          <w:szCs w:val="20"/>
        </w:rPr>
        <w:t xml:space="preserve">większości spraw załatwianych dotychczas przez izby skarbowe oraz izby celne; </w:t>
      </w:r>
    </w:p>
    <w:p w:rsidR="00424B9A" w:rsidRPr="001329BB" w:rsidRDefault="00424B9A" w:rsidP="0062471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80" w:line="240" w:lineRule="auto"/>
        <w:jc w:val="both"/>
        <w:rPr>
          <w:rFonts w:ascii="Arial" w:hAnsi="Arial" w:cs="Arial"/>
          <w:b/>
          <w:bCs/>
          <w:color w:val="CC0000"/>
          <w:sz w:val="20"/>
          <w:szCs w:val="20"/>
        </w:rPr>
      </w:pPr>
      <w:r w:rsidRPr="001329BB">
        <w:rPr>
          <w:rFonts w:ascii="Arial" w:hAnsi="Arial" w:cs="Arial"/>
          <w:color w:val="CC0000"/>
          <w:sz w:val="20"/>
          <w:szCs w:val="20"/>
        </w:rPr>
        <w:t xml:space="preserve">powierzenia zadań związanych z prowadzeniem tzw. twardej kontroli </w:t>
      </w:r>
      <w:r w:rsidRPr="001329BB">
        <w:rPr>
          <w:rFonts w:ascii="Arial" w:hAnsi="Arial" w:cs="Arial"/>
          <w:sz w:val="20"/>
          <w:szCs w:val="20"/>
        </w:rPr>
        <w:t xml:space="preserve">nakierowanej głównie na wykrywanie i zwalczanie oszustw i innych przestępstw podatkowych </w:t>
      </w:r>
      <w:r w:rsidRPr="001329BB">
        <w:rPr>
          <w:rFonts w:ascii="Arial" w:hAnsi="Arial" w:cs="Arial"/>
          <w:color w:val="CC0000"/>
          <w:sz w:val="20"/>
          <w:szCs w:val="20"/>
        </w:rPr>
        <w:t>urzędom celno-skarbowym</w:t>
      </w:r>
      <w:r w:rsidRPr="001329BB">
        <w:rPr>
          <w:rFonts w:ascii="Arial" w:hAnsi="Arial" w:cs="Arial"/>
          <w:sz w:val="20"/>
          <w:szCs w:val="20"/>
        </w:rPr>
        <w:t>.</w:t>
      </w:r>
      <w:r w:rsidRPr="001329BB">
        <w:rPr>
          <w:rFonts w:ascii="Arial" w:hAnsi="Arial" w:cs="Arial"/>
          <w:b/>
          <w:bCs/>
          <w:color w:val="E31837"/>
          <w:sz w:val="24"/>
          <w:szCs w:val="24"/>
        </w:rPr>
        <w:br/>
      </w:r>
    </w:p>
    <w:p w:rsidR="00424B9A" w:rsidRPr="001329BB" w:rsidRDefault="00424B9A" w:rsidP="00ED4F6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1329BB">
        <w:rPr>
          <w:rFonts w:ascii="Arial" w:hAnsi="Arial" w:cs="Arial"/>
          <w:b/>
          <w:bCs/>
          <w:color w:val="CC0000"/>
        </w:rPr>
        <w:t>Podstawowe zadania realizowane przez organy KAS na poziomie województwa:</w:t>
      </w: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280" w:line="240" w:lineRule="auto"/>
        <w:ind w:left="-851"/>
        <w:jc w:val="both"/>
        <w:rPr>
          <w:rFonts w:ascii="Arial" w:hAnsi="Arial" w:cs="Arial"/>
          <w:b/>
          <w:bCs/>
          <w:color w:val="CC0000"/>
          <w:sz w:val="20"/>
          <w:szCs w:val="20"/>
        </w:rPr>
      </w:pPr>
      <w:r w:rsidRPr="001329BB">
        <w:rPr>
          <w:rFonts w:ascii="Arial" w:hAnsi="Arial" w:cs="Arial"/>
          <w:b/>
          <w:bCs/>
          <w:color w:val="CC0000"/>
          <w:sz w:val="20"/>
          <w:szCs w:val="20"/>
        </w:rPr>
        <w:t xml:space="preserve">Podstawowe zadania Dyrektora Izby Administracji Skarbowej: </w:t>
      </w:r>
    </w:p>
    <w:p w:rsidR="00424B9A" w:rsidRPr="001329BB" w:rsidRDefault="00424B9A" w:rsidP="00BF48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80" w:line="240" w:lineRule="auto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nadzór nad działalnością naczelników urzędów skarbowych oraz urzędów celno-skarbowych, z wyjątkiem nadzoru nad wykonywaniem czynności operacyjno-rozpoznawczych zastrzeżonych dla Szefa KAS </w:t>
      </w:r>
    </w:p>
    <w:p w:rsidR="00424B9A" w:rsidRPr="001329BB" w:rsidRDefault="00424B9A" w:rsidP="00BF48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80" w:line="240" w:lineRule="auto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rozpatrywanie (jako organ drugiej instancji) odwołań od rozstrzygnięć wydawanych przez naczelników urzędów skarbowych i celno-skarbowych, z wyjątkiem spraw, w których kontrola celno-skarbowa przekształca się w postępowanie podatkowe (jeżeli kontrolowany nie złożył korekty deklaracji albo organ podatkowy nie uwzględnił złożonej korekty deklaracji) </w:t>
      </w:r>
    </w:p>
    <w:p w:rsidR="00424B9A" w:rsidRPr="001329BB" w:rsidRDefault="00424B9A" w:rsidP="00BF48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80" w:line="240" w:lineRule="auto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wykonywanie czynności audytowych i audytu, z wyjątkiem audytu gospodarowania środkami pochodzącymi z budżetu UE oraz niepodlegającymi zwrotowi środkami z pomocy udzielanej przez państwa członkowskie EFTA (zadanie Szefa KAS) </w:t>
      </w:r>
    </w:p>
    <w:p w:rsidR="00424B9A" w:rsidRPr="001329BB" w:rsidRDefault="00424B9A" w:rsidP="00BF48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80" w:line="240" w:lineRule="auto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wykonywanie zadań wynikających z przepisów unijnych regulujących statystykę dotyczącą obrotu towarowego pomiędzy państwami członkowskimi Unii Europejskiej (INTRASTAT) oraz obrotu towarowego państw członkowskich Unii Europejskiej z pozostałymi państwami (EXTRASTAT) </w:t>
      </w:r>
    </w:p>
    <w:p w:rsidR="00424B9A" w:rsidRPr="001329BB" w:rsidRDefault="00424B9A" w:rsidP="00BF48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80" w:line="240" w:lineRule="auto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>prowadzenie postępowa</w:t>
      </w:r>
      <w:r>
        <w:rPr>
          <w:rFonts w:ascii="Arial" w:hAnsi="Arial" w:cs="Arial"/>
          <w:sz w:val="20"/>
          <w:szCs w:val="20"/>
        </w:rPr>
        <w:t>ń</w:t>
      </w:r>
      <w:r w:rsidRPr="001329BB">
        <w:rPr>
          <w:rFonts w:ascii="Arial" w:hAnsi="Arial" w:cs="Arial"/>
          <w:sz w:val="20"/>
          <w:szCs w:val="20"/>
        </w:rPr>
        <w:t xml:space="preserve"> w zakresie INTRASTAT </w:t>
      </w:r>
    </w:p>
    <w:p w:rsidR="00424B9A" w:rsidRPr="00A75A0C" w:rsidRDefault="00424B9A" w:rsidP="00BF489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80" w:line="240" w:lineRule="auto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prowadzenie spraw związanych z importem towarów z zakresu: przyznania statusu upoważnionego przedsiębiorcy, pozwolenia na regularne stosowanie zgłoszenia uproszczonego, pozwolenia na złożenie zgłoszenia celnego w formie wpisu do rejestru, pozwolenia na złożenie zabezpieczenia generalnego, wyznaczenia miejsc wejść i wyjść w wolnych obszarach celnych i składach wolnocłowych, powiadomienia o prowadzeniu działalności w wolnym obszarze celnym lub składzie wolnocłowym, pozwolenia na odroczenie terminu płatności należności, pozwolenia na stosowanie innych ułatwień płatniczych niż odroczenie płatności; pozwolenia na odprawę scentralizowaną, pozwolenia na samoobsługę celną, zatwierdzania ewidencji w wolnych obszarach celnych, przyznania statusu upoważnionego odbiorcy w procedurze TIR, pozwolenia na uproszczenia </w:t>
      </w:r>
      <w:r w:rsidRPr="00A75A0C">
        <w:rPr>
          <w:rFonts w:ascii="Arial" w:hAnsi="Arial" w:cs="Arial"/>
          <w:sz w:val="20"/>
          <w:szCs w:val="20"/>
        </w:rPr>
        <w:t>w tranzycie unijnym.</w:t>
      </w: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280" w:line="240" w:lineRule="auto"/>
        <w:jc w:val="both"/>
        <w:rPr>
          <w:rFonts w:ascii="Arial" w:hAnsi="Arial" w:cs="Arial"/>
          <w:sz w:val="20"/>
          <w:szCs w:val="20"/>
        </w:rPr>
      </w:pPr>
    </w:p>
    <w:p w:rsidR="00424B9A" w:rsidRPr="001329BB" w:rsidRDefault="00424B9A" w:rsidP="0062471C">
      <w:pPr>
        <w:widowControl w:val="0"/>
        <w:autoSpaceDE w:val="0"/>
        <w:autoSpaceDN w:val="0"/>
        <w:adjustRightInd w:val="0"/>
        <w:spacing w:after="280" w:line="240" w:lineRule="auto"/>
        <w:rPr>
          <w:rFonts w:ascii="Arial" w:hAnsi="Arial" w:cs="Arial"/>
          <w:sz w:val="20"/>
          <w:szCs w:val="20"/>
        </w:rPr>
      </w:pPr>
    </w:p>
    <w:p w:rsidR="00424B9A" w:rsidRPr="001329BB" w:rsidRDefault="00424B9A" w:rsidP="007B0D3C">
      <w:pPr>
        <w:widowControl w:val="0"/>
        <w:autoSpaceDE w:val="0"/>
        <w:autoSpaceDN w:val="0"/>
        <w:adjustRightInd w:val="0"/>
        <w:spacing w:after="280" w:line="240" w:lineRule="auto"/>
        <w:ind w:left="-851"/>
        <w:jc w:val="both"/>
        <w:rPr>
          <w:rFonts w:ascii="Arial" w:hAnsi="Arial" w:cs="Arial"/>
          <w:color w:val="CC0000"/>
          <w:sz w:val="20"/>
          <w:szCs w:val="20"/>
        </w:rPr>
      </w:pPr>
      <w:r w:rsidRPr="001329BB">
        <w:rPr>
          <w:rFonts w:ascii="Arial" w:hAnsi="Arial" w:cs="Arial"/>
          <w:b/>
          <w:bCs/>
          <w:color w:val="CC0000"/>
          <w:sz w:val="20"/>
          <w:szCs w:val="20"/>
        </w:rPr>
        <w:lastRenderedPageBreak/>
        <w:t>Naczelnicy urzędów skarbowych</w:t>
      </w:r>
      <w:r w:rsidRPr="001329BB">
        <w:rPr>
          <w:rFonts w:ascii="Arial" w:hAnsi="Arial" w:cs="Arial"/>
          <w:color w:val="CC0000"/>
          <w:sz w:val="20"/>
          <w:szCs w:val="20"/>
        </w:rPr>
        <w:t xml:space="preserve"> </w:t>
      </w:r>
    </w:p>
    <w:p w:rsidR="00424B9A" w:rsidRPr="001329BB" w:rsidRDefault="00424B9A" w:rsidP="007B0D3C">
      <w:pPr>
        <w:widowControl w:val="0"/>
        <w:autoSpaceDE w:val="0"/>
        <w:autoSpaceDN w:val="0"/>
        <w:adjustRightInd w:val="0"/>
        <w:spacing w:after="28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>Kontynuują swoje dotychczasowe zadania. Now</w:t>
      </w:r>
      <w:r>
        <w:rPr>
          <w:rFonts w:ascii="Arial" w:hAnsi="Arial" w:cs="Arial"/>
          <w:sz w:val="20"/>
          <w:szCs w:val="20"/>
        </w:rPr>
        <w:t>ością jest przejęcie kompetencji</w:t>
      </w:r>
      <w:r w:rsidRPr="001329BB">
        <w:rPr>
          <w:rFonts w:ascii="Arial" w:hAnsi="Arial" w:cs="Arial"/>
          <w:sz w:val="20"/>
          <w:szCs w:val="20"/>
        </w:rPr>
        <w:t xml:space="preserve"> dotychczas funkcjonujących naczelników urzędów celnych, </w:t>
      </w:r>
      <w:r>
        <w:rPr>
          <w:rFonts w:ascii="Arial" w:hAnsi="Arial" w:cs="Arial"/>
          <w:sz w:val="20"/>
          <w:szCs w:val="20"/>
        </w:rPr>
        <w:t>w zakresie</w:t>
      </w:r>
      <w:r w:rsidRPr="001329BB">
        <w:rPr>
          <w:rFonts w:ascii="Arial" w:hAnsi="Arial" w:cs="Arial"/>
          <w:sz w:val="20"/>
          <w:szCs w:val="20"/>
        </w:rPr>
        <w:t xml:space="preserve"> m.in. pobor</w:t>
      </w:r>
      <w:r>
        <w:rPr>
          <w:rFonts w:ascii="Arial" w:hAnsi="Arial" w:cs="Arial"/>
          <w:sz w:val="20"/>
          <w:szCs w:val="20"/>
        </w:rPr>
        <w:t>u</w:t>
      </w:r>
      <w:r w:rsidRPr="001329BB">
        <w:rPr>
          <w:rFonts w:ascii="Arial" w:hAnsi="Arial" w:cs="Arial"/>
          <w:sz w:val="20"/>
          <w:szCs w:val="20"/>
        </w:rPr>
        <w:t xml:space="preserve"> podatk</w:t>
      </w:r>
      <w:r>
        <w:rPr>
          <w:rFonts w:ascii="Arial" w:hAnsi="Arial" w:cs="Arial"/>
          <w:sz w:val="20"/>
          <w:szCs w:val="20"/>
        </w:rPr>
        <w:t>u akcyzowego, podatku od gier, należności celnych oraz innych opłat związanych z przywozem i wywozem towarów, a także przejęcie prowadzenia</w:t>
      </w:r>
      <w:r w:rsidRPr="001329BB">
        <w:rPr>
          <w:rFonts w:ascii="Arial" w:hAnsi="Arial" w:cs="Arial"/>
          <w:sz w:val="20"/>
          <w:szCs w:val="20"/>
        </w:rPr>
        <w:t xml:space="preserve"> egzekucji administracyjnej </w:t>
      </w:r>
      <w:r>
        <w:rPr>
          <w:rFonts w:ascii="Arial" w:hAnsi="Arial" w:cs="Arial"/>
          <w:sz w:val="20"/>
          <w:szCs w:val="20"/>
        </w:rPr>
        <w:t xml:space="preserve">ww. </w:t>
      </w:r>
      <w:r w:rsidRPr="001329BB">
        <w:rPr>
          <w:rFonts w:ascii="Arial" w:hAnsi="Arial" w:cs="Arial"/>
          <w:sz w:val="20"/>
          <w:szCs w:val="20"/>
        </w:rPr>
        <w:t>należnoś</w:t>
      </w:r>
      <w:r>
        <w:rPr>
          <w:rFonts w:ascii="Arial" w:hAnsi="Arial" w:cs="Arial"/>
          <w:sz w:val="20"/>
          <w:szCs w:val="20"/>
        </w:rPr>
        <w:t>ci</w:t>
      </w:r>
      <w:r w:rsidRPr="001329BB">
        <w:rPr>
          <w:rFonts w:ascii="Arial" w:hAnsi="Arial" w:cs="Arial"/>
          <w:sz w:val="20"/>
          <w:szCs w:val="20"/>
        </w:rPr>
        <w:t>. Zapewniają też obsługę i</w:t>
      </w:r>
      <w:r>
        <w:rPr>
          <w:rFonts w:ascii="Arial" w:hAnsi="Arial" w:cs="Arial"/>
          <w:sz w:val="20"/>
          <w:szCs w:val="20"/>
        </w:rPr>
        <w:t> </w:t>
      </w:r>
      <w:r w:rsidRPr="001329BB">
        <w:rPr>
          <w:rFonts w:ascii="Arial" w:hAnsi="Arial" w:cs="Arial"/>
          <w:sz w:val="20"/>
          <w:szCs w:val="20"/>
        </w:rPr>
        <w:t>wsparcie podatników.</w:t>
      </w:r>
    </w:p>
    <w:p w:rsidR="00424B9A" w:rsidRPr="001329BB" w:rsidRDefault="00424B9A" w:rsidP="007B0D3C">
      <w:pPr>
        <w:widowControl w:val="0"/>
        <w:autoSpaceDE w:val="0"/>
        <w:autoSpaceDN w:val="0"/>
        <w:adjustRightInd w:val="0"/>
        <w:spacing w:after="280" w:line="240" w:lineRule="auto"/>
        <w:ind w:left="-851"/>
        <w:rPr>
          <w:rFonts w:ascii="Arial" w:hAnsi="Arial" w:cs="Arial"/>
          <w:b/>
          <w:bCs/>
          <w:sz w:val="20"/>
          <w:szCs w:val="20"/>
        </w:rPr>
      </w:pPr>
      <w:r w:rsidRPr="001329BB">
        <w:rPr>
          <w:rFonts w:ascii="Arial" w:hAnsi="Arial" w:cs="Arial"/>
          <w:b/>
          <w:bCs/>
          <w:color w:val="CC0000"/>
          <w:sz w:val="20"/>
          <w:szCs w:val="20"/>
        </w:rPr>
        <w:t>Podstawowe zadania Naczelnika Urzędu Skarbowego</w:t>
      </w:r>
      <w:r w:rsidRPr="001329BB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424B9A" w:rsidRPr="001329BB" w:rsidRDefault="00424B9A" w:rsidP="001329BB">
      <w:pPr>
        <w:widowControl w:val="0"/>
        <w:autoSpaceDE w:val="0"/>
        <w:autoSpaceDN w:val="0"/>
        <w:adjustRightInd w:val="0"/>
        <w:spacing w:after="280" w:line="240" w:lineRule="auto"/>
        <w:ind w:left="-851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sym w:font="Symbol" w:char="F0B7"/>
      </w:r>
      <w:r w:rsidRPr="001329BB">
        <w:rPr>
          <w:rFonts w:ascii="Arial" w:hAnsi="Arial" w:cs="Arial"/>
          <w:sz w:val="20"/>
          <w:szCs w:val="20"/>
        </w:rPr>
        <w:t xml:space="preserve"> wykonywanie zadań w zakresie ustalania, określania i poboru podatków, opłat i niepodatkowych należności budżetowych </w:t>
      </w:r>
      <w:r w:rsidRPr="001329BB">
        <w:rPr>
          <w:rFonts w:ascii="Arial" w:hAnsi="Arial" w:cs="Arial"/>
          <w:sz w:val="20"/>
          <w:szCs w:val="20"/>
        </w:rPr>
        <w:br/>
      </w:r>
      <w:r w:rsidRPr="001329BB">
        <w:rPr>
          <w:rFonts w:ascii="Arial" w:hAnsi="Arial" w:cs="Arial"/>
          <w:sz w:val="20"/>
          <w:szCs w:val="20"/>
        </w:rPr>
        <w:sym w:font="Symbol" w:char="F0B7"/>
      </w:r>
      <w:r w:rsidRPr="001329BB">
        <w:rPr>
          <w:rFonts w:ascii="Arial" w:hAnsi="Arial" w:cs="Arial"/>
          <w:sz w:val="20"/>
          <w:szCs w:val="20"/>
        </w:rPr>
        <w:t xml:space="preserve"> pobór należności celnych oraz innych opłat związanych z przywozem i wywozem towarów </w:t>
      </w:r>
      <w:r w:rsidRPr="001329BB">
        <w:rPr>
          <w:rFonts w:ascii="Arial" w:hAnsi="Arial" w:cs="Arial"/>
          <w:sz w:val="20"/>
          <w:szCs w:val="20"/>
        </w:rPr>
        <w:br/>
      </w:r>
      <w:r w:rsidRPr="001329BB">
        <w:rPr>
          <w:rFonts w:ascii="Arial" w:hAnsi="Arial" w:cs="Arial"/>
          <w:sz w:val="20"/>
          <w:szCs w:val="20"/>
        </w:rPr>
        <w:sym w:font="Symbol" w:char="F0B7"/>
      </w:r>
      <w:r w:rsidRPr="001329BB">
        <w:rPr>
          <w:rFonts w:ascii="Arial" w:hAnsi="Arial" w:cs="Arial"/>
          <w:sz w:val="20"/>
          <w:szCs w:val="20"/>
        </w:rPr>
        <w:t xml:space="preserve"> prowadzenie egzekucji administracyjnej należności pieniężnych </w:t>
      </w:r>
      <w:r w:rsidRPr="001329BB">
        <w:rPr>
          <w:rFonts w:ascii="Arial" w:hAnsi="Arial" w:cs="Arial"/>
          <w:sz w:val="20"/>
          <w:szCs w:val="20"/>
        </w:rPr>
        <w:br/>
      </w:r>
      <w:r w:rsidRPr="001329BB">
        <w:rPr>
          <w:rFonts w:ascii="Arial" w:hAnsi="Arial" w:cs="Arial"/>
          <w:sz w:val="20"/>
          <w:szCs w:val="20"/>
        </w:rPr>
        <w:sym w:font="Symbol" w:char="F0B7"/>
      </w:r>
      <w:r w:rsidRPr="001329BB">
        <w:rPr>
          <w:rFonts w:ascii="Arial" w:hAnsi="Arial" w:cs="Arial"/>
          <w:sz w:val="20"/>
          <w:szCs w:val="20"/>
        </w:rPr>
        <w:t xml:space="preserve"> bieżąca obsługa podatników, w tym zapewnienie obsługi i wsparcia podatnika i płatnika w prawidłowym wykonywaniu obowiązków podatkowych </w:t>
      </w:r>
      <w:r w:rsidRPr="001329BB">
        <w:rPr>
          <w:rFonts w:ascii="Arial" w:hAnsi="Arial" w:cs="Arial"/>
          <w:sz w:val="20"/>
          <w:szCs w:val="20"/>
        </w:rPr>
        <w:br/>
      </w:r>
      <w:r w:rsidRPr="001329BB">
        <w:rPr>
          <w:rFonts w:ascii="Arial" w:hAnsi="Arial" w:cs="Arial"/>
          <w:sz w:val="20"/>
          <w:szCs w:val="20"/>
        </w:rPr>
        <w:sym w:font="Symbol" w:char="F0B7"/>
      </w:r>
      <w:r w:rsidRPr="001329BB">
        <w:rPr>
          <w:rFonts w:ascii="Arial" w:hAnsi="Arial" w:cs="Arial"/>
          <w:sz w:val="20"/>
          <w:szCs w:val="20"/>
        </w:rPr>
        <w:t xml:space="preserve"> prowadzenie kontroli podatkowych na podstawie przepisów Ordynacji podatkowej i wykonywanie czynności sprawdzających</w:t>
      </w: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280" w:line="240" w:lineRule="auto"/>
        <w:ind w:left="-851"/>
        <w:jc w:val="both"/>
        <w:rPr>
          <w:rFonts w:ascii="Arial" w:hAnsi="Arial" w:cs="Arial"/>
          <w:b/>
          <w:bCs/>
          <w:color w:val="CC0000"/>
          <w:sz w:val="20"/>
          <w:szCs w:val="20"/>
        </w:rPr>
      </w:pPr>
      <w:r w:rsidRPr="001329BB">
        <w:rPr>
          <w:rFonts w:ascii="Arial" w:hAnsi="Arial" w:cs="Arial"/>
          <w:b/>
          <w:bCs/>
          <w:color w:val="CC0000"/>
          <w:sz w:val="20"/>
          <w:szCs w:val="20"/>
        </w:rPr>
        <w:t>Podkarpacki Urząd Skarbowy w Rzeszowie</w:t>
      </w: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28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Naczelnik Podkarpackiego Urzędu Skarbowego w Rzeszowie pozostaje nadal właściwy </w:t>
      </w:r>
      <w:r w:rsidRPr="001329BB">
        <w:rPr>
          <w:rFonts w:ascii="Arial" w:hAnsi="Arial" w:cs="Arial"/>
          <w:color w:val="CC0000"/>
          <w:sz w:val="20"/>
          <w:szCs w:val="20"/>
        </w:rPr>
        <w:t xml:space="preserve">dla obsługi </w:t>
      </w:r>
      <w:r>
        <w:rPr>
          <w:rFonts w:ascii="Arial" w:hAnsi="Arial" w:cs="Arial"/>
          <w:color w:val="CC0000"/>
          <w:sz w:val="20"/>
          <w:szCs w:val="20"/>
        </w:rPr>
        <w:t xml:space="preserve">niektórych kategorii </w:t>
      </w:r>
      <w:r w:rsidRPr="001329BB">
        <w:rPr>
          <w:rFonts w:ascii="Arial" w:hAnsi="Arial" w:cs="Arial"/>
          <w:color w:val="CC0000"/>
          <w:sz w:val="20"/>
          <w:szCs w:val="20"/>
        </w:rPr>
        <w:t>podatników i płatników o istotnym znaczeniu gospodarczym lub społecznym</w:t>
      </w:r>
      <w:r>
        <w:rPr>
          <w:rFonts w:ascii="Arial" w:hAnsi="Arial" w:cs="Arial"/>
          <w:color w:val="CC0000"/>
          <w:sz w:val="20"/>
          <w:szCs w:val="20"/>
        </w:rPr>
        <w:t>,</w:t>
      </w:r>
      <w:r w:rsidRPr="001329BB">
        <w:rPr>
          <w:rFonts w:ascii="Arial" w:hAnsi="Arial" w:cs="Arial"/>
          <w:sz w:val="20"/>
          <w:szCs w:val="20"/>
        </w:rPr>
        <w:t xml:space="preserve"> w tym:</w:t>
      </w: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1) podatkowe grupy kapitałowe, </w:t>
      </w: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2) banki, </w:t>
      </w: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3) zakłady ubezpieczeń, </w:t>
      </w: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4) jednostki działające na podstawie przepisów ustawy z dnia 29 lipca 2005 r. o obrocie instrumentami finansowymi (Dz. U. z 2016 r. poz. 1636, 1948 i 1997) oraz przepisów o funduszach inwestycyjnych, </w:t>
      </w: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5) jednostki działające na podstawie przepisów o organizacji i funkcjonowaniu funduszy emerytalnych, </w:t>
      </w: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6) oddziały lub przedstawicielstwa przedsiębiorstw zagranicznych, </w:t>
      </w: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7) osoby prawne lub jednostki organizacyjne nieposiadające osobowości prawnej, które: </w:t>
      </w: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280" w:line="240" w:lineRule="auto"/>
        <w:ind w:left="-851" w:firstLine="851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a) w roku podatkowym osiągnęły przychód netto ze sprzedaży towarów, wyrobów i usług o równowartości w walucie polskiej co najmniej 5 mln euro ustalony na podstawie sprawozdania finansowego sporządzonego zgodnie z przepisami ustawy z dnia 29 września 1994 r. o rachunkowości (Dz. U. z 2016 r. poz. 1047 i 2255 oraz z 2017 r. poz. 61 i 245) albo </w:t>
      </w: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280" w:line="240" w:lineRule="auto"/>
        <w:ind w:left="-851" w:firstLine="851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b) jako rezydenci w rozumieniu przepisów ustawy z dnia 27 lipca 2002 r. – Prawo dewizowe (Dz. U. z 2012 r. poz. 826, z 2013 r. poz. 1036, z 2015 r. poz. 855 i 1893 oraz z 2016 r. poz. 1948 i 2260) biorą udział bezpośrednio lub pośrednio w zarządzaniu przedsiębiorstwami położonymi za granicą lub w ich kontroli, albo posiadają udział w kapitale takich przedsiębiorstw, albo </w:t>
      </w: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280" w:line="240" w:lineRule="auto"/>
        <w:ind w:left="-851" w:firstLine="851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c) są zarządzane bezpośrednio lub pośrednio przez nierezydenta w rozumieniu ustawy z dnia 27 lipca 2002 r. – Prawo dewizowe lub nierezydent dysponuje co najmniej 5% głosów na zgromadzeniu wspólników albo na walnym zgromadzeniu, albo d) jako rezydenci w rozumieniu przepisów ustawy z dnia 27 lipca 2002 r. – Prawo dewizowe jednocześnie bezpośrednio lub pośrednio biorą udział w zarządzaniu podmiotem krajowym i podmiotem zagranicznym w rozumieniu innych ustaw lub w jego kontroli albo posiadają jednocześnie udział w kapitale takich podmiotów </w:t>
      </w:r>
    </w:p>
    <w:p w:rsidR="00424B9A" w:rsidRDefault="00424B9A" w:rsidP="00BF489F">
      <w:pPr>
        <w:widowControl w:val="0"/>
        <w:autoSpaceDE w:val="0"/>
        <w:autoSpaceDN w:val="0"/>
        <w:adjustRightInd w:val="0"/>
        <w:spacing w:after="280" w:line="240" w:lineRule="auto"/>
        <w:ind w:left="-851"/>
        <w:jc w:val="both"/>
        <w:rPr>
          <w:rFonts w:ascii="Arial" w:hAnsi="Arial" w:cs="Arial"/>
          <w:color w:val="CC0000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– </w:t>
      </w:r>
      <w:r w:rsidRPr="001329BB">
        <w:rPr>
          <w:rFonts w:ascii="Arial" w:hAnsi="Arial" w:cs="Arial"/>
          <w:color w:val="CC0000"/>
          <w:sz w:val="20"/>
          <w:szCs w:val="20"/>
        </w:rPr>
        <w:t>z wyłączeniem podatników i płatników podatku akcyzowego, podatku od gier</w:t>
      </w:r>
      <w:r>
        <w:rPr>
          <w:rFonts w:ascii="Arial" w:hAnsi="Arial" w:cs="Arial"/>
          <w:color w:val="CC0000"/>
          <w:sz w:val="20"/>
          <w:szCs w:val="20"/>
        </w:rPr>
        <w:t xml:space="preserve">, </w:t>
      </w:r>
      <w:r w:rsidRPr="001329BB">
        <w:rPr>
          <w:rFonts w:ascii="Arial" w:hAnsi="Arial" w:cs="Arial"/>
          <w:color w:val="CC0000"/>
          <w:sz w:val="20"/>
          <w:szCs w:val="20"/>
        </w:rPr>
        <w:t>podatku od wydobycia niektórych kopalin</w:t>
      </w:r>
      <w:r>
        <w:rPr>
          <w:rFonts w:ascii="Arial" w:hAnsi="Arial" w:cs="Arial"/>
          <w:color w:val="CC0000"/>
          <w:sz w:val="20"/>
          <w:szCs w:val="20"/>
        </w:rPr>
        <w:t xml:space="preserve"> i opłaty paliwowej,</w:t>
      </w:r>
      <w:r w:rsidRPr="001329BB">
        <w:rPr>
          <w:rFonts w:ascii="Arial" w:hAnsi="Arial" w:cs="Arial"/>
          <w:color w:val="CC0000"/>
          <w:sz w:val="20"/>
          <w:szCs w:val="20"/>
        </w:rPr>
        <w:t xml:space="preserve"> w zakresie tych podatków</w:t>
      </w:r>
      <w:r>
        <w:rPr>
          <w:rFonts w:ascii="Arial" w:hAnsi="Arial" w:cs="Arial"/>
          <w:color w:val="CC0000"/>
          <w:sz w:val="20"/>
          <w:szCs w:val="20"/>
        </w:rPr>
        <w:t xml:space="preserve"> i opłat</w:t>
      </w:r>
      <w:r w:rsidRPr="001329BB">
        <w:rPr>
          <w:rFonts w:ascii="Arial" w:hAnsi="Arial" w:cs="Arial"/>
          <w:color w:val="CC0000"/>
          <w:sz w:val="20"/>
          <w:szCs w:val="20"/>
        </w:rPr>
        <w:t>.</w:t>
      </w: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280" w:line="240" w:lineRule="auto"/>
        <w:ind w:left="-851"/>
        <w:jc w:val="both"/>
        <w:rPr>
          <w:rFonts w:ascii="Arial" w:hAnsi="Arial" w:cs="Arial"/>
          <w:color w:val="CC0000"/>
          <w:sz w:val="20"/>
          <w:szCs w:val="20"/>
        </w:rPr>
      </w:pP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280" w:line="240" w:lineRule="auto"/>
        <w:ind w:left="-851"/>
        <w:jc w:val="both"/>
        <w:rPr>
          <w:rFonts w:ascii="Arial" w:hAnsi="Arial" w:cs="Arial"/>
          <w:color w:val="FF0000"/>
          <w:sz w:val="20"/>
          <w:szCs w:val="20"/>
        </w:rPr>
      </w:pPr>
      <w:r w:rsidRPr="001329BB">
        <w:rPr>
          <w:rFonts w:ascii="Arial" w:hAnsi="Arial" w:cs="Arial"/>
          <w:b/>
          <w:bCs/>
          <w:color w:val="CC0000"/>
          <w:sz w:val="20"/>
          <w:szCs w:val="20"/>
        </w:rPr>
        <w:t>Podstawowe zadania Naczelnika Urzędu Celno-Skarbowego:</w:t>
      </w:r>
    </w:p>
    <w:p w:rsidR="00424B9A" w:rsidRPr="008C095D" w:rsidRDefault="00424B9A" w:rsidP="00BF489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80" w:line="240" w:lineRule="auto"/>
        <w:ind w:left="-851" w:firstLine="0"/>
        <w:rPr>
          <w:rFonts w:ascii="Arial" w:hAnsi="Arial" w:cs="Arial"/>
          <w:b/>
          <w:bCs/>
          <w:color w:val="CC0000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prowadzenie kontroli celno-skarbowej </w:t>
      </w:r>
      <w:r w:rsidRPr="001329BB">
        <w:rPr>
          <w:rFonts w:ascii="Arial" w:hAnsi="Arial" w:cs="Arial"/>
          <w:sz w:val="20"/>
          <w:szCs w:val="20"/>
        </w:rPr>
        <w:br/>
      </w:r>
      <w:r w:rsidRPr="001329BB">
        <w:rPr>
          <w:rFonts w:ascii="Arial" w:hAnsi="Arial" w:cs="Arial"/>
          <w:sz w:val="20"/>
          <w:szCs w:val="20"/>
        </w:rPr>
        <w:sym w:font="Symbol" w:char="F0B7"/>
      </w:r>
      <w:r w:rsidRPr="001329BB">
        <w:rPr>
          <w:rFonts w:ascii="Arial" w:hAnsi="Arial" w:cs="Arial"/>
          <w:sz w:val="20"/>
          <w:szCs w:val="20"/>
        </w:rPr>
        <w:t xml:space="preserve"> ustalanie i określanie podatków, opłat i niepodatkowych należności budżetowych oraz innych należności na podstawie odrębnych przepisów </w:t>
      </w:r>
      <w:r w:rsidRPr="001329BB">
        <w:rPr>
          <w:rFonts w:ascii="Arial" w:hAnsi="Arial" w:cs="Arial"/>
          <w:sz w:val="20"/>
          <w:szCs w:val="20"/>
        </w:rPr>
        <w:br/>
      </w:r>
      <w:r w:rsidRPr="001329BB">
        <w:rPr>
          <w:rFonts w:ascii="Arial" w:hAnsi="Arial" w:cs="Arial"/>
          <w:sz w:val="20"/>
          <w:szCs w:val="20"/>
        </w:rPr>
        <w:sym w:font="Symbol" w:char="F0B7"/>
      </w:r>
      <w:r w:rsidRPr="001329BB">
        <w:rPr>
          <w:rFonts w:ascii="Arial" w:hAnsi="Arial" w:cs="Arial"/>
          <w:sz w:val="20"/>
          <w:szCs w:val="20"/>
        </w:rPr>
        <w:t xml:space="preserve"> prowadzenie urzędowego sprawdzenia </w:t>
      </w:r>
      <w:r w:rsidRPr="001329BB">
        <w:rPr>
          <w:rFonts w:ascii="Arial" w:hAnsi="Arial" w:cs="Arial"/>
          <w:sz w:val="20"/>
          <w:szCs w:val="20"/>
        </w:rPr>
        <w:br/>
      </w:r>
      <w:r w:rsidRPr="001329BB">
        <w:rPr>
          <w:rFonts w:ascii="Arial" w:hAnsi="Arial" w:cs="Arial"/>
          <w:sz w:val="20"/>
          <w:szCs w:val="20"/>
        </w:rPr>
        <w:sym w:font="Symbol" w:char="F0B7"/>
      </w:r>
      <w:r w:rsidRPr="001329BB">
        <w:rPr>
          <w:rFonts w:ascii="Arial" w:hAnsi="Arial" w:cs="Arial"/>
          <w:sz w:val="20"/>
          <w:szCs w:val="20"/>
        </w:rPr>
        <w:t xml:space="preserve"> prowadzenie w pierwszej instancji postępowań w sprawach celnych przewidzianych przepisami prawa celnego oraz w sprawach podatkowych związanych z przywozem lub wywozem towarów </w:t>
      </w:r>
      <w:r w:rsidRPr="001329BB">
        <w:rPr>
          <w:rFonts w:ascii="Arial" w:hAnsi="Arial" w:cs="Arial"/>
          <w:sz w:val="20"/>
          <w:szCs w:val="20"/>
        </w:rPr>
        <w:br/>
      </w:r>
      <w:r w:rsidRPr="001329BB">
        <w:rPr>
          <w:rFonts w:ascii="Arial" w:hAnsi="Arial" w:cs="Arial"/>
          <w:sz w:val="20"/>
          <w:szCs w:val="20"/>
        </w:rPr>
        <w:sym w:font="Symbol" w:char="F0B7"/>
      </w:r>
      <w:r w:rsidRPr="001329BB">
        <w:rPr>
          <w:rFonts w:ascii="Arial" w:hAnsi="Arial" w:cs="Arial"/>
          <w:sz w:val="20"/>
          <w:szCs w:val="20"/>
        </w:rPr>
        <w:t xml:space="preserve"> prowadzenie postępowań jako organ drugiej instancji w sprawach, w których kontrola celno-skarbowa przekształca się w postępowanie podatkowe (jeżeli kontrolowany nie złożył korekty deklaracji albo organ podatkowy nie uwzględnił złożonej korekty deklaracji) </w:t>
      </w:r>
      <w:r w:rsidRPr="001329BB">
        <w:rPr>
          <w:rFonts w:ascii="Arial" w:hAnsi="Arial" w:cs="Arial"/>
          <w:sz w:val="20"/>
          <w:szCs w:val="20"/>
        </w:rPr>
        <w:br/>
      </w:r>
      <w:r w:rsidRPr="001329BB">
        <w:rPr>
          <w:rFonts w:ascii="Arial" w:hAnsi="Arial" w:cs="Arial"/>
          <w:sz w:val="20"/>
          <w:szCs w:val="20"/>
        </w:rPr>
        <w:sym w:font="Symbol" w:char="F0B7"/>
      </w:r>
      <w:r w:rsidRPr="001329BB">
        <w:rPr>
          <w:rFonts w:ascii="Arial" w:hAnsi="Arial" w:cs="Arial"/>
          <w:sz w:val="20"/>
          <w:szCs w:val="20"/>
        </w:rPr>
        <w:t xml:space="preserve"> obejmowanie towarów procedurami celnymi </w:t>
      </w:r>
      <w:r w:rsidRPr="001329BB">
        <w:rPr>
          <w:rFonts w:ascii="Arial" w:hAnsi="Arial" w:cs="Arial"/>
          <w:sz w:val="20"/>
          <w:szCs w:val="20"/>
        </w:rPr>
        <w:br/>
      </w:r>
      <w:r w:rsidRPr="001329BB">
        <w:rPr>
          <w:rFonts w:ascii="Arial" w:hAnsi="Arial" w:cs="Arial"/>
          <w:sz w:val="20"/>
          <w:szCs w:val="20"/>
        </w:rPr>
        <w:sym w:font="Symbol" w:char="F0B7"/>
      </w:r>
      <w:r w:rsidRPr="001329BB">
        <w:rPr>
          <w:rFonts w:ascii="Arial" w:hAnsi="Arial" w:cs="Arial"/>
          <w:sz w:val="20"/>
          <w:szCs w:val="20"/>
        </w:rPr>
        <w:t xml:space="preserve"> wymiar należności celnych i podatkowych związanych z przywozem i wywozem towarów </w:t>
      </w:r>
      <w:r w:rsidRPr="001329BB">
        <w:rPr>
          <w:rFonts w:ascii="Arial" w:hAnsi="Arial" w:cs="Arial"/>
          <w:sz w:val="20"/>
          <w:szCs w:val="20"/>
        </w:rPr>
        <w:br/>
      </w:r>
      <w:r w:rsidRPr="001329BB">
        <w:rPr>
          <w:rFonts w:ascii="Arial" w:hAnsi="Arial" w:cs="Arial"/>
          <w:sz w:val="20"/>
          <w:szCs w:val="20"/>
        </w:rPr>
        <w:sym w:font="Symbol" w:char="F0B7"/>
      </w:r>
      <w:r w:rsidRPr="001329BB">
        <w:rPr>
          <w:rFonts w:ascii="Arial" w:hAnsi="Arial" w:cs="Arial"/>
          <w:sz w:val="20"/>
          <w:szCs w:val="20"/>
        </w:rPr>
        <w:t xml:space="preserve"> rozpoznawanie, wykrywanie, zapobieganie i zwalczanie przestępstw i wykroczeń skarbowych oraz ściganie ich sprawców </w:t>
      </w:r>
      <w:r w:rsidRPr="001329BB">
        <w:rPr>
          <w:rFonts w:ascii="Arial" w:hAnsi="Arial" w:cs="Arial"/>
          <w:sz w:val="20"/>
          <w:szCs w:val="20"/>
        </w:rPr>
        <w:br/>
      </w:r>
      <w:r w:rsidRPr="001329BB">
        <w:rPr>
          <w:rFonts w:ascii="Arial" w:hAnsi="Arial" w:cs="Arial"/>
          <w:sz w:val="20"/>
          <w:szCs w:val="20"/>
        </w:rPr>
        <w:sym w:font="Symbol" w:char="F0B7"/>
      </w:r>
      <w:r w:rsidRPr="001329BB">
        <w:rPr>
          <w:rFonts w:ascii="Arial" w:hAnsi="Arial" w:cs="Arial"/>
          <w:sz w:val="20"/>
          <w:szCs w:val="20"/>
        </w:rPr>
        <w:t xml:space="preserve"> rozpoznawanie, wykrywanie, zapobieganie i zwalczanie niektórych przestępstw i wykroczeń określonych w innych przepisach np. w ustawie o przeciwdziałaniu narkomanii, o prawie autorskim i prawach pokrewnych, Prawo własności przemysłowej </w:t>
      </w:r>
    </w:p>
    <w:p w:rsidR="00424B9A" w:rsidRPr="001329BB" w:rsidRDefault="00424B9A" w:rsidP="00BF489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b/>
          <w:bCs/>
          <w:color w:val="CC0000"/>
          <w:sz w:val="20"/>
          <w:szCs w:val="20"/>
        </w:rPr>
      </w:pP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0"/>
        <w:ind w:left="-491"/>
        <w:rPr>
          <w:rFonts w:ascii="Arial" w:hAnsi="Arial" w:cs="Arial"/>
          <w:b/>
          <w:bCs/>
          <w:color w:val="CC0000"/>
        </w:rPr>
      </w:pPr>
    </w:p>
    <w:p w:rsidR="00424B9A" w:rsidRPr="001329BB" w:rsidRDefault="00424B9A" w:rsidP="00BF489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CC0000"/>
        </w:rPr>
      </w:pPr>
      <w:r w:rsidRPr="001329BB">
        <w:rPr>
          <w:rFonts w:ascii="Arial" w:hAnsi="Arial" w:cs="Arial"/>
          <w:b/>
          <w:bCs/>
          <w:color w:val="CC0000"/>
        </w:rPr>
        <w:t>KAS na Podkarpaciu</w:t>
      </w: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0"/>
        <w:ind w:left="-851"/>
        <w:jc w:val="both"/>
        <w:rPr>
          <w:rFonts w:ascii="Arial" w:hAnsi="Arial" w:cs="Arial"/>
          <w:b/>
          <w:bCs/>
          <w:color w:val="CC0000"/>
        </w:rPr>
      </w:pPr>
      <w:r w:rsidRPr="001329BB">
        <w:rPr>
          <w:rFonts w:ascii="Arial" w:hAnsi="Arial" w:cs="Arial"/>
          <w:b/>
          <w:bCs/>
          <w:color w:val="CC0000"/>
        </w:rPr>
        <w:br/>
      </w:r>
      <w:r>
        <w:rPr>
          <w:rFonts w:ascii="Arial" w:hAnsi="Arial" w:cs="Arial"/>
          <w:color w:val="CC0000"/>
          <w:sz w:val="20"/>
          <w:szCs w:val="20"/>
        </w:rPr>
        <w:t>U</w:t>
      </w:r>
      <w:r w:rsidRPr="001329BB">
        <w:rPr>
          <w:rFonts w:ascii="Arial" w:hAnsi="Arial" w:cs="Arial"/>
          <w:color w:val="CC0000"/>
          <w:sz w:val="20"/>
          <w:szCs w:val="20"/>
        </w:rPr>
        <w:t xml:space="preserve">rzędy skarbowe </w:t>
      </w:r>
      <w:r>
        <w:rPr>
          <w:rFonts w:ascii="Arial" w:hAnsi="Arial" w:cs="Arial"/>
          <w:color w:val="CC0000"/>
          <w:sz w:val="20"/>
          <w:szCs w:val="20"/>
        </w:rPr>
        <w:t xml:space="preserve">województwa podkarpackiego </w:t>
      </w:r>
      <w:r w:rsidRPr="001329BB">
        <w:rPr>
          <w:rFonts w:ascii="Arial" w:hAnsi="Arial" w:cs="Arial"/>
          <w:color w:val="CC0000"/>
          <w:sz w:val="20"/>
          <w:szCs w:val="20"/>
        </w:rPr>
        <w:t>oraz Izba Administracji Skarbowej w Rzeszowie</w:t>
      </w:r>
      <w:r w:rsidRPr="001329BB">
        <w:rPr>
          <w:rFonts w:ascii="Arial" w:hAnsi="Arial" w:cs="Arial"/>
          <w:sz w:val="20"/>
          <w:szCs w:val="20"/>
        </w:rPr>
        <w:t xml:space="preserve"> działają tak jak do chwili wdrożenia zmian – nie zmieniły się ich siedziby ani zasięg terytorialny. Zmianie uległ nieco katalog realizowanych zadań. Został on rozszerzony o zadania z zakresu podatku akcyzowego, podatku od wydobycia niektórych kopalin, podatku od gier,</w:t>
      </w:r>
      <w:r>
        <w:rPr>
          <w:rFonts w:ascii="Arial" w:hAnsi="Arial" w:cs="Arial"/>
          <w:sz w:val="20"/>
          <w:szCs w:val="20"/>
        </w:rPr>
        <w:t xml:space="preserve"> opłaty paliwowej, </w:t>
      </w:r>
      <w:r w:rsidRPr="001329BB">
        <w:rPr>
          <w:rFonts w:ascii="Arial" w:hAnsi="Arial" w:cs="Arial"/>
          <w:sz w:val="20"/>
          <w:szCs w:val="20"/>
        </w:rPr>
        <w:t xml:space="preserve">a w przypadku izby administracji skarbowej – także o zadania związane z cłem. </w:t>
      </w: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280"/>
        <w:ind w:left="-851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color w:val="CC0000"/>
          <w:sz w:val="20"/>
          <w:szCs w:val="20"/>
        </w:rPr>
        <w:t xml:space="preserve">Podobna sytuacja dotyczy podkarpackich oddziałów celnych </w:t>
      </w:r>
      <w:r w:rsidRPr="001329B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1329BB">
        <w:rPr>
          <w:rFonts w:ascii="Arial" w:hAnsi="Arial" w:cs="Arial"/>
          <w:sz w:val="20"/>
          <w:szCs w:val="20"/>
        </w:rPr>
        <w:t>nie zmieniły się ich siedziby</w:t>
      </w:r>
      <w:r>
        <w:rPr>
          <w:rFonts w:ascii="Arial" w:hAnsi="Arial" w:cs="Arial"/>
          <w:sz w:val="20"/>
          <w:szCs w:val="20"/>
        </w:rPr>
        <w:t xml:space="preserve">, zmniejszył się </w:t>
      </w:r>
      <w:r w:rsidRPr="001329BB">
        <w:rPr>
          <w:rFonts w:ascii="Arial" w:hAnsi="Arial" w:cs="Arial"/>
          <w:sz w:val="20"/>
          <w:szCs w:val="20"/>
        </w:rPr>
        <w:t xml:space="preserve">zakres </w:t>
      </w:r>
      <w:r>
        <w:rPr>
          <w:rFonts w:ascii="Arial" w:hAnsi="Arial" w:cs="Arial"/>
          <w:sz w:val="20"/>
          <w:szCs w:val="20"/>
        </w:rPr>
        <w:t>realizowanych zadań o podatki i opłaty przejęte przez urzędy skarbowe.</w:t>
      </w:r>
      <w:r w:rsidRPr="001329BB">
        <w:rPr>
          <w:rFonts w:ascii="Arial" w:hAnsi="Arial" w:cs="Arial"/>
          <w:sz w:val="20"/>
          <w:szCs w:val="20"/>
        </w:rPr>
        <w:t xml:space="preserve"> </w:t>
      </w: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280"/>
        <w:ind w:left="-851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>Natomiast na bazie dotychczasowej Izby Celnej w Przemyślu, Urzędów Celnych w</w:t>
      </w:r>
      <w:r>
        <w:rPr>
          <w:rFonts w:ascii="Arial" w:hAnsi="Arial" w:cs="Arial"/>
          <w:sz w:val="20"/>
          <w:szCs w:val="20"/>
        </w:rPr>
        <w:t>:</w:t>
      </w:r>
      <w:r w:rsidRPr="001329BB">
        <w:rPr>
          <w:rFonts w:ascii="Arial" w:hAnsi="Arial" w:cs="Arial"/>
          <w:sz w:val="20"/>
          <w:szCs w:val="20"/>
        </w:rPr>
        <w:t xml:space="preserve"> Przemyślu, Rzeszowie i Krośnie oraz Urzędu Kontroli Skarbowej w Rzeszowie powstał </w:t>
      </w:r>
      <w:r w:rsidRPr="001329BB">
        <w:rPr>
          <w:rFonts w:ascii="Arial" w:hAnsi="Arial" w:cs="Arial"/>
          <w:color w:val="CC0000"/>
          <w:sz w:val="20"/>
          <w:szCs w:val="20"/>
        </w:rPr>
        <w:t xml:space="preserve">Podkarpacki Urząd Celno-Skarbowy w Przemyślu </w:t>
      </w:r>
      <w:r w:rsidRPr="001329BB">
        <w:rPr>
          <w:rFonts w:ascii="Arial" w:hAnsi="Arial" w:cs="Arial"/>
          <w:sz w:val="20"/>
          <w:szCs w:val="20"/>
        </w:rPr>
        <w:t>wraz z 3 delegaturami</w:t>
      </w:r>
      <w:r>
        <w:rPr>
          <w:rFonts w:ascii="Arial" w:hAnsi="Arial" w:cs="Arial"/>
          <w:sz w:val="20"/>
          <w:szCs w:val="20"/>
        </w:rPr>
        <w:t xml:space="preserve"> </w:t>
      </w:r>
      <w:r w:rsidRPr="001329BB">
        <w:rPr>
          <w:rFonts w:ascii="Arial" w:hAnsi="Arial" w:cs="Arial"/>
          <w:sz w:val="20"/>
          <w:szCs w:val="20"/>
        </w:rPr>
        <w:t>- to jednostki wyspecjalizowane głównie w wykrywaniu przestępstw popełnianych na szeroką skalę na szkodę Skarbu Państwa i ściganiu ich sprawców.</w:t>
      </w: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280" w:line="240" w:lineRule="auto"/>
        <w:ind w:left="-851"/>
        <w:jc w:val="both"/>
        <w:rPr>
          <w:rFonts w:ascii="Arial" w:hAnsi="Arial" w:cs="Arial"/>
          <w:b/>
          <w:bCs/>
          <w:color w:val="CC0000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Zatem, nową skonsolidowaną strukturę Krajowej Administracji Skarbowej w woj. podkarpackim tworzą: </w:t>
      </w:r>
      <w:r w:rsidRPr="001329BB">
        <w:rPr>
          <w:rFonts w:ascii="Arial" w:hAnsi="Arial" w:cs="Arial"/>
          <w:color w:val="CC0000"/>
          <w:sz w:val="20"/>
          <w:szCs w:val="20"/>
        </w:rPr>
        <w:t xml:space="preserve">Izba Administracji Skarbowej w Rzeszowie </w:t>
      </w:r>
      <w:r w:rsidRPr="001329BB">
        <w:rPr>
          <w:rFonts w:ascii="Arial" w:hAnsi="Arial" w:cs="Arial"/>
          <w:sz w:val="20"/>
          <w:szCs w:val="20"/>
        </w:rPr>
        <w:t xml:space="preserve">z dotychczasowymi </w:t>
      </w:r>
      <w:r w:rsidRPr="001329BB">
        <w:rPr>
          <w:rFonts w:ascii="Arial" w:hAnsi="Arial" w:cs="Arial"/>
          <w:color w:val="CC0000"/>
          <w:sz w:val="20"/>
          <w:szCs w:val="20"/>
        </w:rPr>
        <w:t>23 urzędami skarbowymi</w:t>
      </w:r>
      <w:r w:rsidRPr="001329BB">
        <w:rPr>
          <w:rFonts w:ascii="Arial" w:hAnsi="Arial" w:cs="Arial"/>
          <w:b/>
          <w:bCs/>
          <w:color w:val="CC0000"/>
          <w:sz w:val="20"/>
          <w:szCs w:val="20"/>
        </w:rPr>
        <w:t xml:space="preserve">, </w:t>
      </w:r>
      <w:r w:rsidRPr="001329BB">
        <w:rPr>
          <w:rFonts w:ascii="Arial" w:hAnsi="Arial" w:cs="Arial"/>
          <w:color w:val="CC0000"/>
          <w:sz w:val="20"/>
          <w:szCs w:val="20"/>
        </w:rPr>
        <w:t>Podkarpacki Urząd Celno</w:t>
      </w:r>
      <w:r>
        <w:rPr>
          <w:rFonts w:ascii="Arial" w:hAnsi="Arial" w:cs="Arial"/>
          <w:color w:val="CC0000"/>
          <w:sz w:val="20"/>
          <w:szCs w:val="20"/>
        </w:rPr>
        <w:t xml:space="preserve"> </w:t>
      </w:r>
      <w:r w:rsidRPr="001329BB">
        <w:rPr>
          <w:rFonts w:ascii="Arial" w:hAnsi="Arial" w:cs="Arial"/>
          <w:color w:val="CC0000"/>
          <w:sz w:val="20"/>
          <w:szCs w:val="20"/>
        </w:rPr>
        <w:t>- Skarbowy</w:t>
      </w:r>
      <w:r w:rsidRPr="001329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29BB">
        <w:rPr>
          <w:rFonts w:ascii="Arial" w:hAnsi="Arial" w:cs="Arial"/>
          <w:sz w:val="20"/>
          <w:szCs w:val="20"/>
        </w:rPr>
        <w:t xml:space="preserve">z siedzibą w Przemyślu </w:t>
      </w:r>
      <w:r w:rsidRPr="001329BB">
        <w:rPr>
          <w:rFonts w:ascii="Arial" w:hAnsi="Arial" w:cs="Arial"/>
          <w:color w:val="CC0000"/>
          <w:sz w:val="20"/>
          <w:szCs w:val="20"/>
        </w:rPr>
        <w:t xml:space="preserve">z </w:t>
      </w:r>
      <w:r>
        <w:rPr>
          <w:rFonts w:ascii="Arial" w:hAnsi="Arial" w:cs="Arial"/>
          <w:color w:val="CC0000"/>
          <w:sz w:val="20"/>
          <w:szCs w:val="20"/>
        </w:rPr>
        <w:t>3</w:t>
      </w:r>
      <w:r w:rsidRPr="001329BB">
        <w:rPr>
          <w:rFonts w:ascii="Arial" w:hAnsi="Arial" w:cs="Arial"/>
          <w:color w:val="CC0000"/>
          <w:sz w:val="20"/>
          <w:szCs w:val="20"/>
        </w:rPr>
        <w:t xml:space="preserve"> delegaturami UCS</w:t>
      </w:r>
      <w:r>
        <w:rPr>
          <w:rFonts w:ascii="Arial" w:hAnsi="Arial" w:cs="Arial"/>
          <w:color w:val="CC0000"/>
          <w:sz w:val="20"/>
          <w:szCs w:val="20"/>
        </w:rPr>
        <w:t>:</w:t>
      </w:r>
      <w:r w:rsidRPr="001329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29BB">
        <w:rPr>
          <w:rFonts w:ascii="Arial" w:hAnsi="Arial" w:cs="Arial"/>
          <w:sz w:val="20"/>
          <w:szCs w:val="20"/>
        </w:rPr>
        <w:t>w Przemyślu, Rzeszowie i Krośnie</w:t>
      </w:r>
      <w:r w:rsidRPr="001329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29BB">
        <w:rPr>
          <w:rFonts w:ascii="Arial" w:hAnsi="Arial" w:cs="Arial"/>
          <w:color w:val="CC0000"/>
          <w:sz w:val="20"/>
          <w:szCs w:val="20"/>
        </w:rPr>
        <w:t>oraz 13 dotychczasowymi oddziałami celnymi</w:t>
      </w:r>
      <w:r w:rsidRPr="001329BB">
        <w:rPr>
          <w:rFonts w:ascii="Arial" w:hAnsi="Arial" w:cs="Arial"/>
          <w:b/>
          <w:bCs/>
          <w:color w:val="CC0000"/>
          <w:sz w:val="20"/>
          <w:szCs w:val="20"/>
        </w:rPr>
        <w:t>.</w:t>
      </w:r>
    </w:p>
    <w:p w:rsidR="00424B9A" w:rsidRPr="001329BB" w:rsidRDefault="00424B9A" w:rsidP="00AA2E7F">
      <w:pPr>
        <w:widowControl w:val="0"/>
        <w:autoSpaceDE w:val="0"/>
        <w:autoSpaceDN w:val="0"/>
        <w:adjustRightInd w:val="0"/>
        <w:spacing w:after="280"/>
        <w:ind w:left="-851"/>
        <w:jc w:val="both"/>
        <w:rPr>
          <w:rFonts w:ascii="Arial" w:hAnsi="Arial" w:cs="Arial"/>
          <w:b/>
          <w:bCs/>
          <w:color w:val="CC0000"/>
          <w:sz w:val="20"/>
          <w:szCs w:val="20"/>
        </w:rPr>
      </w:pPr>
      <w:r w:rsidRPr="001329BB">
        <w:rPr>
          <w:rFonts w:ascii="Arial" w:hAnsi="Arial" w:cs="Arial"/>
          <w:b/>
          <w:bCs/>
          <w:color w:val="CC0000"/>
          <w:sz w:val="20"/>
          <w:szCs w:val="20"/>
        </w:rPr>
        <w:t>Dane adresowe jednostek KAS w woj. podkarpackim :</w:t>
      </w:r>
    </w:p>
    <w:p w:rsidR="00424B9A" w:rsidRPr="001329BB" w:rsidRDefault="00424B9A" w:rsidP="007D1AA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b/>
          <w:bCs/>
          <w:sz w:val="20"/>
          <w:szCs w:val="20"/>
        </w:rPr>
        <w:t xml:space="preserve">Izba Administracji Skarbowej w Rzeszowie </w:t>
      </w:r>
    </w:p>
    <w:p w:rsidR="00424B9A" w:rsidRPr="00192A1E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329BB">
        <w:rPr>
          <w:rFonts w:ascii="Arial" w:hAnsi="Arial" w:cs="Arial"/>
          <w:sz w:val="18"/>
          <w:szCs w:val="18"/>
          <w:shd w:val="clear" w:color="auto" w:fill="FFFFFF"/>
        </w:rPr>
        <w:t xml:space="preserve">ul. </w:t>
      </w:r>
      <w:r w:rsidRPr="00192A1E">
        <w:rPr>
          <w:rFonts w:ascii="Arial" w:hAnsi="Arial" w:cs="Arial"/>
          <w:color w:val="000000"/>
          <w:sz w:val="18"/>
          <w:szCs w:val="18"/>
          <w:shd w:val="clear" w:color="auto" w:fill="FFFFFF"/>
        </w:rPr>
        <w:t>Geodetów 1</w:t>
      </w:r>
      <w:r w:rsidRPr="00192A1E">
        <w:rPr>
          <w:rFonts w:ascii="Arial" w:hAnsi="Arial" w:cs="Arial"/>
          <w:color w:val="000000"/>
          <w:sz w:val="18"/>
          <w:szCs w:val="18"/>
        </w:rPr>
        <w:br/>
      </w:r>
      <w:r w:rsidRPr="00192A1E">
        <w:rPr>
          <w:rFonts w:ascii="Arial" w:hAnsi="Arial" w:cs="Arial"/>
          <w:color w:val="000000"/>
          <w:sz w:val="18"/>
          <w:szCs w:val="18"/>
          <w:shd w:val="clear" w:color="auto" w:fill="FFFFFF"/>
        </w:rPr>
        <w:t>35-959 Rzeszów</w:t>
      </w:r>
    </w:p>
    <w:p w:rsidR="00424B9A" w:rsidRPr="00192A1E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92A1E">
        <w:rPr>
          <w:rFonts w:ascii="Arial" w:hAnsi="Arial" w:cs="Arial"/>
          <w:color w:val="000000"/>
          <w:sz w:val="18"/>
          <w:szCs w:val="18"/>
          <w:shd w:val="clear" w:color="auto" w:fill="FFFFFF"/>
        </w:rPr>
        <w:t>tel. 17 850 36 00, fax. 17 852 1130</w:t>
      </w: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Style w:val="Hipercze"/>
          <w:rFonts w:ascii="Arial" w:hAnsi="Arial" w:cs="Arial"/>
          <w:sz w:val="18"/>
          <w:szCs w:val="18"/>
          <w:shd w:val="clear" w:color="auto" w:fill="FFFFFF"/>
          <w:lang w:val="en-US"/>
        </w:rPr>
      </w:pPr>
      <w:r w:rsidRPr="00192A1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e-mail: </w:t>
      </w:r>
      <w:hyperlink r:id="rId9" w:history="1">
        <w:r w:rsidRPr="001329BB">
          <w:rPr>
            <w:rStyle w:val="Hipercze"/>
            <w:rFonts w:ascii="Arial" w:hAnsi="Arial" w:cs="Arial"/>
            <w:sz w:val="18"/>
            <w:szCs w:val="18"/>
            <w:shd w:val="clear" w:color="auto" w:fill="FFFFFF"/>
            <w:lang w:val="en-US"/>
          </w:rPr>
          <w:t>is@pk.mofnet.gov.pl</w:t>
        </w:r>
      </w:hyperlink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18"/>
          <w:szCs w:val="18"/>
          <w:shd w:val="clear" w:color="auto" w:fill="FFFFFF"/>
        </w:rPr>
      </w:pPr>
      <w:r w:rsidRPr="001329BB">
        <w:rPr>
          <w:rStyle w:val="Hipercze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 xml:space="preserve">godziny urzędowania: </w:t>
      </w:r>
      <w:r w:rsidRPr="001329BB">
        <w:rPr>
          <w:rFonts w:ascii="Arial" w:hAnsi="Arial" w:cs="Arial"/>
          <w:sz w:val="18"/>
          <w:szCs w:val="18"/>
          <w:shd w:val="clear" w:color="auto" w:fill="FFFFFF"/>
        </w:rPr>
        <w:t>poniedziałek - piątek</w:t>
      </w:r>
      <w:r w:rsidRPr="001329BB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1329BB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7:30-15:30 (bez zmian)</w:t>
      </w: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bCs/>
          <w:sz w:val="18"/>
          <w:szCs w:val="18"/>
        </w:rPr>
      </w:pP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424B9A" w:rsidRPr="001329BB" w:rsidRDefault="00424B9A" w:rsidP="007D1AA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b/>
          <w:bCs/>
          <w:sz w:val="20"/>
          <w:szCs w:val="20"/>
        </w:rPr>
        <w:t xml:space="preserve">Urzędy Skarbowe woj. podkarpackiego </w:t>
      </w: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  <w:r w:rsidRPr="001329BB">
        <w:rPr>
          <w:rFonts w:ascii="Arial" w:hAnsi="Arial" w:cs="Arial"/>
          <w:sz w:val="18"/>
          <w:szCs w:val="18"/>
        </w:rPr>
        <w:t>- dane teleadresowe pozostały bez zmian</w:t>
      </w: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  <w:r w:rsidRPr="001329BB">
        <w:rPr>
          <w:rFonts w:ascii="Arial" w:hAnsi="Arial" w:cs="Arial"/>
          <w:sz w:val="18"/>
          <w:szCs w:val="18"/>
        </w:rPr>
        <w:t>- godziny urzędowania: poniedziałek 7:30 – 18:00</w:t>
      </w:r>
    </w:p>
    <w:p w:rsidR="00424B9A" w:rsidRDefault="00424B9A" w:rsidP="00BF489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  <w:r w:rsidRPr="001329BB">
        <w:rPr>
          <w:rFonts w:ascii="Arial" w:hAnsi="Arial" w:cs="Arial"/>
          <w:sz w:val="18"/>
          <w:szCs w:val="18"/>
        </w:rPr>
        <w:t xml:space="preserve">                                      wtorek - piątek 7:30-15:30</w:t>
      </w: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</w:p>
    <w:p w:rsidR="00424B9A" w:rsidRPr="001329BB" w:rsidRDefault="00424B9A" w:rsidP="00BF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424B9A" w:rsidRPr="001329BB" w:rsidRDefault="00424B9A" w:rsidP="00BF48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329BB">
        <w:rPr>
          <w:rFonts w:ascii="Arial" w:hAnsi="Arial" w:cs="Arial"/>
          <w:b/>
          <w:bCs/>
          <w:sz w:val="20"/>
          <w:szCs w:val="20"/>
        </w:rPr>
        <w:lastRenderedPageBreak/>
        <w:t xml:space="preserve">Podkarpacki Urząd Skarbowy w Rzeszowie </w:t>
      </w:r>
    </w:p>
    <w:p w:rsidR="00424B9A" w:rsidRPr="001329BB" w:rsidRDefault="00424B9A" w:rsidP="00BF489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  <w:r w:rsidRPr="001329BB">
        <w:rPr>
          <w:rFonts w:ascii="Arial" w:hAnsi="Arial" w:cs="Arial"/>
          <w:b/>
          <w:bCs/>
          <w:sz w:val="18"/>
          <w:szCs w:val="18"/>
        </w:rPr>
        <w:t xml:space="preserve">- </w:t>
      </w:r>
      <w:r w:rsidRPr="001329BB">
        <w:rPr>
          <w:rFonts w:ascii="Arial" w:hAnsi="Arial" w:cs="Arial"/>
          <w:sz w:val="18"/>
          <w:szCs w:val="18"/>
        </w:rPr>
        <w:t>dane teleadresowe pozostały bez zmian</w:t>
      </w:r>
    </w:p>
    <w:p w:rsidR="00424B9A" w:rsidRPr="001329BB" w:rsidRDefault="00424B9A" w:rsidP="00BF489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</w:p>
    <w:p w:rsidR="00424B9A" w:rsidRPr="001329BB" w:rsidRDefault="00424B9A" w:rsidP="00BF489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  <w:r w:rsidRPr="001329BB">
        <w:rPr>
          <w:rFonts w:ascii="Arial" w:hAnsi="Arial" w:cs="Arial"/>
          <w:sz w:val="18"/>
          <w:szCs w:val="18"/>
        </w:rPr>
        <w:t>ul. Geodetów 1</w:t>
      </w:r>
    </w:p>
    <w:p w:rsidR="00424B9A" w:rsidRPr="001329BB" w:rsidRDefault="00424B9A" w:rsidP="00BF489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  <w:r w:rsidRPr="001329BB">
        <w:rPr>
          <w:rFonts w:ascii="Arial" w:hAnsi="Arial" w:cs="Arial"/>
          <w:sz w:val="18"/>
          <w:szCs w:val="18"/>
        </w:rPr>
        <w:t>35-959 Rzeszów</w:t>
      </w:r>
    </w:p>
    <w:p w:rsidR="00424B9A" w:rsidRPr="001329BB" w:rsidRDefault="00424B9A" w:rsidP="00BF489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  <w:r w:rsidRPr="001329BB">
        <w:rPr>
          <w:rFonts w:ascii="Arial" w:hAnsi="Arial" w:cs="Arial"/>
          <w:sz w:val="18"/>
          <w:szCs w:val="18"/>
        </w:rPr>
        <w:t>tel. 17 860 30 40, 17 860 30 86</w:t>
      </w:r>
      <w:r>
        <w:rPr>
          <w:rFonts w:ascii="Arial" w:hAnsi="Arial" w:cs="Arial"/>
          <w:sz w:val="18"/>
          <w:szCs w:val="18"/>
        </w:rPr>
        <w:t xml:space="preserve">, </w:t>
      </w:r>
      <w:r w:rsidRPr="001329BB">
        <w:rPr>
          <w:rFonts w:ascii="Arial" w:hAnsi="Arial" w:cs="Arial"/>
          <w:sz w:val="18"/>
          <w:szCs w:val="18"/>
        </w:rPr>
        <w:t xml:space="preserve">fax. 17 864 21 52 </w:t>
      </w:r>
    </w:p>
    <w:p w:rsidR="00424B9A" w:rsidRPr="002455D6" w:rsidRDefault="00424B9A" w:rsidP="00BF489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  <w:lang w:val="en-US"/>
        </w:rPr>
      </w:pPr>
      <w:r w:rsidRPr="002455D6">
        <w:rPr>
          <w:rFonts w:ascii="Arial" w:hAnsi="Arial" w:cs="Arial"/>
          <w:sz w:val="18"/>
          <w:szCs w:val="18"/>
          <w:lang w:val="en-US"/>
        </w:rPr>
        <w:t>e-mail: us1871@pk.mofnet.gov.pl</w:t>
      </w:r>
    </w:p>
    <w:p w:rsidR="00424B9A" w:rsidRPr="001329BB" w:rsidRDefault="00424B9A" w:rsidP="00BF489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  <w:r w:rsidRPr="001329BB">
        <w:rPr>
          <w:rFonts w:ascii="Arial" w:hAnsi="Arial" w:cs="Arial"/>
          <w:sz w:val="18"/>
          <w:szCs w:val="18"/>
        </w:rPr>
        <w:t>godziny urzędowania: poniedziałek 7:30 – 18:00</w:t>
      </w:r>
    </w:p>
    <w:p w:rsidR="00424B9A" w:rsidRPr="001329BB" w:rsidRDefault="00424B9A" w:rsidP="00BF489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  <w:r w:rsidRPr="001329BB">
        <w:rPr>
          <w:rFonts w:ascii="Arial" w:hAnsi="Arial" w:cs="Arial"/>
          <w:sz w:val="18"/>
          <w:szCs w:val="18"/>
        </w:rPr>
        <w:t xml:space="preserve">                                    wtorek - piątek 7:30-15:30 </w:t>
      </w:r>
    </w:p>
    <w:p w:rsidR="00424B9A" w:rsidRPr="001329BB" w:rsidRDefault="00424B9A" w:rsidP="00BF489F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B9A" w:rsidRPr="001329BB" w:rsidRDefault="00424B9A" w:rsidP="00BF489F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4B9A" w:rsidRPr="001329BB" w:rsidRDefault="00424B9A" w:rsidP="00BF48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329BB">
        <w:rPr>
          <w:rFonts w:ascii="Arial" w:hAnsi="Arial" w:cs="Arial"/>
          <w:b/>
          <w:bCs/>
          <w:sz w:val="20"/>
          <w:szCs w:val="20"/>
        </w:rPr>
        <w:t>Podkarpacki Urząd Celno-Skarbowy w Przemyślu</w:t>
      </w:r>
    </w:p>
    <w:p w:rsidR="00424B9A" w:rsidRPr="001329BB" w:rsidRDefault="00424B9A" w:rsidP="00BF489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  <w:r w:rsidRPr="001329BB">
        <w:rPr>
          <w:rFonts w:ascii="Arial" w:hAnsi="Arial" w:cs="Arial"/>
          <w:sz w:val="18"/>
          <w:szCs w:val="18"/>
        </w:rPr>
        <w:t>(dotychczasowa lokalizacja Izby Celnej w Przemyślu)</w:t>
      </w: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</w:p>
    <w:p w:rsidR="00424B9A" w:rsidRPr="001329BB" w:rsidRDefault="00424B9A" w:rsidP="007D1AAF">
      <w:pPr>
        <w:shd w:val="clear" w:color="auto" w:fill="FFFFFF"/>
        <w:spacing w:after="0" w:line="240" w:lineRule="auto"/>
        <w:ind w:left="-851"/>
        <w:rPr>
          <w:rFonts w:ascii="Arial" w:hAnsi="Arial" w:cs="Arial"/>
          <w:sz w:val="18"/>
          <w:szCs w:val="18"/>
          <w:lang w:eastAsia="pl-PL"/>
        </w:rPr>
      </w:pPr>
      <w:r w:rsidRPr="001329BB">
        <w:rPr>
          <w:rFonts w:ascii="Arial" w:hAnsi="Arial" w:cs="Arial"/>
          <w:sz w:val="18"/>
          <w:szCs w:val="18"/>
          <w:lang w:eastAsia="pl-PL"/>
        </w:rPr>
        <w:t xml:space="preserve">ul. Sielecka 9, </w:t>
      </w:r>
    </w:p>
    <w:p w:rsidR="00424B9A" w:rsidRPr="001329BB" w:rsidRDefault="00424B9A" w:rsidP="007D1AAF">
      <w:pPr>
        <w:shd w:val="clear" w:color="auto" w:fill="FFFFFF"/>
        <w:spacing w:after="0" w:line="240" w:lineRule="auto"/>
        <w:ind w:left="-851"/>
        <w:rPr>
          <w:rFonts w:ascii="Arial" w:hAnsi="Arial" w:cs="Arial"/>
          <w:sz w:val="18"/>
          <w:szCs w:val="18"/>
          <w:lang w:eastAsia="pl-PL"/>
        </w:rPr>
      </w:pPr>
      <w:r w:rsidRPr="001329BB">
        <w:rPr>
          <w:rFonts w:ascii="Arial" w:hAnsi="Arial" w:cs="Arial"/>
          <w:sz w:val="18"/>
          <w:szCs w:val="18"/>
          <w:lang w:eastAsia="pl-PL"/>
        </w:rPr>
        <w:t>37-700 Przemyśl</w:t>
      </w:r>
    </w:p>
    <w:p w:rsidR="00424B9A" w:rsidRPr="001329BB" w:rsidRDefault="00424B9A" w:rsidP="007D1AAF">
      <w:pPr>
        <w:shd w:val="clear" w:color="auto" w:fill="FFFFFF"/>
        <w:spacing w:after="0" w:line="240" w:lineRule="auto"/>
        <w:ind w:lef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>t</w:t>
      </w:r>
      <w:r w:rsidRPr="001329BB">
        <w:rPr>
          <w:rFonts w:ascii="Arial" w:hAnsi="Arial" w:cs="Arial"/>
          <w:sz w:val="18"/>
          <w:szCs w:val="18"/>
          <w:lang w:eastAsia="pl-PL"/>
        </w:rPr>
        <w:t xml:space="preserve">el: 16 676-43-00, 16 676 44 11, 16 676 43 02 ; </w:t>
      </w:r>
      <w:r>
        <w:rPr>
          <w:rFonts w:ascii="Arial" w:hAnsi="Arial" w:cs="Arial"/>
          <w:sz w:val="18"/>
          <w:szCs w:val="18"/>
          <w:lang w:eastAsia="pl-PL"/>
        </w:rPr>
        <w:t>f</w:t>
      </w:r>
      <w:r w:rsidRPr="001329BB">
        <w:rPr>
          <w:rFonts w:ascii="Arial" w:hAnsi="Arial" w:cs="Arial"/>
          <w:sz w:val="18"/>
          <w:szCs w:val="18"/>
          <w:lang w:eastAsia="pl-PL"/>
        </w:rPr>
        <w:t>ax: 16 676-44-44</w:t>
      </w: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  <w:lang w:val="en-US"/>
        </w:rPr>
      </w:pPr>
      <w:r w:rsidRPr="001329BB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10" w:history="1">
        <w:r w:rsidRPr="001329BB">
          <w:rPr>
            <w:rStyle w:val="Hipercze"/>
            <w:rFonts w:ascii="Arial" w:hAnsi="Arial" w:cs="Arial"/>
            <w:color w:val="auto"/>
            <w:sz w:val="18"/>
            <w:szCs w:val="18"/>
            <w:lang w:val="en-US"/>
          </w:rPr>
          <w:t>ucs@pk.mofnet.gov.pl</w:t>
        </w:r>
      </w:hyperlink>
      <w:r w:rsidRPr="001329BB">
        <w:rPr>
          <w:rFonts w:ascii="Arial" w:hAnsi="Arial" w:cs="Arial"/>
          <w:sz w:val="18"/>
          <w:szCs w:val="18"/>
          <w:lang w:val="en-US"/>
        </w:rPr>
        <w:t xml:space="preserve"> (zmiana e-mail)</w:t>
      </w: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  <w:r w:rsidRPr="001329BB">
        <w:rPr>
          <w:rStyle w:val="Hipercze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 xml:space="preserve">godziny urzędowania: </w:t>
      </w:r>
      <w:r w:rsidRPr="001329BB">
        <w:rPr>
          <w:rFonts w:ascii="Arial" w:hAnsi="Arial" w:cs="Arial"/>
          <w:sz w:val="18"/>
          <w:szCs w:val="18"/>
          <w:shd w:val="clear" w:color="auto" w:fill="FFFFFF"/>
        </w:rPr>
        <w:t>poniedziałek - piątek</w:t>
      </w:r>
      <w:r w:rsidRPr="001329BB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1329BB">
        <w:rPr>
          <w:rStyle w:val="Pogrubienie"/>
          <w:rFonts w:ascii="Arial" w:hAnsi="Arial" w:cs="Arial"/>
          <w:b w:val="0"/>
          <w:bCs w:val="0"/>
          <w:sz w:val="18"/>
          <w:szCs w:val="18"/>
          <w:shd w:val="clear" w:color="auto" w:fill="FFFFFF"/>
        </w:rPr>
        <w:t>7:30-15:30 (zmiana)</w:t>
      </w: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424B9A" w:rsidRPr="001329BB" w:rsidRDefault="00424B9A" w:rsidP="007D1AA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329BB">
        <w:rPr>
          <w:rFonts w:ascii="Arial" w:hAnsi="Arial" w:cs="Arial"/>
          <w:b/>
          <w:bCs/>
          <w:sz w:val="20"/>
          <w:szCs w:val="20"/>
        </w:rPr>
        <w:t>Delegatura Podkarpackiego UCS w Przemyślu</w:t>
      </w: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  <w:r w:rsidRPr="001329BB">
        <w:rPr>
          <w:rFonts w:ascii="Arial" w:hAnsi="Arial" w:cs="Arial"/>
          <w:sz w:val="18"/>
          <w:szCs w:val="18"/>
        </w:rPr>
        <w:t>(dotychczasowa lokalizacja Urzędu Celnego w Przemyślu)</w:t>
      </w: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b/>
          <w:bCs/>
          <w:sz w:val="18"/>
          <w:szCs w:val="18"/>
        </w:rPr>
      </w:pPr>
    </w:p>
    <w:p w:rsidR="00424B9A" w:rsidRPr="001329BB" w:rsidRDefault="00424B9A" w:rsidP="007D1AAF">
      <w:pPr>
        <w:shd w:val="clear" w:color="auto" w:fill="FFFFFF"/>
        <w:spacing w:after="0" w:line="240" w:lineRule="auto"/>
        <w:ind w:left="-851"/>
        <w:rPr>
          <w:rFonts w:ascii="Arial" w:hAnsi="Arial" w:cs="Arial"/>
          <w:sz w:val="18"/>
          <w:szCs w:val="18"/>
          <w:lang w:eastAsia="pl-PL"/>
        </w:rPr>
      </w:pPr>
      <w:r w:rsidRPr="001329BB">
        <w:rPr>
          <w:rFonts w:ascii="Arial" w:hAnsi="Arial" w:cs="Arial"/>
          <w:sz w:val="18"/>
          <w:szCs w:val="18"/>
          <w:lang w:eastAsia="pl-PL"/>
        </w:rPr>
        <w:t> ul. Zaciszna 4, 37-700 Przemyśl </w:t>
      </w:r>
    </w:p>
    <w:p w:rsidR="00424B9A" w:rsidRPr="001329BB" w:rsidRDefault="00424B9A" w:rsidP="007D1AAF">
      <w:pPr>
        <w:shd w:val="clear" w:color="auto" w:fill="FFFFFF"/>
        <w:spacing w:after="0" w:line="240" w:lineRule="auto"/>
        <w:ind w:left="-851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tel.</w:t>
      </w:r>
      <w:r w:rsidRPr="001329BB">
        <w:rPr>
          <w:rFonts w:ascii="Arial" w:hAnsi="Arial" w:cs="Arial"/>
          <w:sz w:val="18"/>
          <w:szCs w:val="18"/>
          <w:lang w:eastAsia="pl-PL"/>
        </w:rPr>
        <w:t>: 16 675-23-00, fax. 16 675-23-47</w:t>
      </w:r>
    </w:p>
    <w:p w:rsidR="00424B9A" w:rsidRPr="001329BB" w:rsidRDefault="00424B9A" w:rsidP="007D1AAF">
      <w:pPr>
        <w:shd w:val="clear" w:color="auto" w:fill="FFFFFF"/>
        <w:spacing w:after="0" w:line="240" w:lineRule="auto"/>
        <w:ind w:left="-851"/>
        <w:rPr>
          <w:rFonts w:ascii="Arial" w:hAnsi="Arial" w:cs="Arial"/>
          <w:sz w:val="18"/>
          <w:szCs w:val="18"/>
          <w:lang w:eastAsia="pl-PL"/>
        </w:rPr>
      </w:pPr>
      <w:r w:rsidRPr="001329BB">
        <w:rPr>
          <w:rFonts w:ascii="Arial" w:hAnsi="Arial" w:cs="Arial"/>
          <w:sz w:val="18"/>
          <w:szCs w:val="18"/>
          <w:lang w:eastAsia="pl-PL"/>
        </w:rPr>
        <w:t>e-mail: </w:t>
      </w:r>
      <w:hyperlink r:id="rId11" w:tooltip="adres e-mail" w:history="1">
        <w:r w:rsidRPr="001329BB">
          <w:rPr>
            <w:rFonts w:ascii="Arial" w:hAnsi="Arial" w:cs="Arial"/>
            <w:sz w:val="18"/>
            <w:szCs w:val="18"/>
            <w:lang w:eastAsia="pl-PL"/>
          </w:rPr>
          <w:t>ducs.przemysl@pk.mofnet.gov.pl</w:t>
        </w:r>
      </w:hyperlink>
      <w:r w:rsidRPr="001329BB">
        <w:rPr>
          <w:rFonts w:ascii="Arial" w:hAnsi="Arial" w:cs="Arial"/>
          <w:sz w:val="18"/>
          <w:szCs w:val="18"/>
          <w:lang w:eastAsia="pl-PL"/>
        </w:rPr>
        <w:t xml:space="preserve"> (zmiana e-mail)</w:t>
      </w: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  <w:r w:rsidRPr="001329BB">
        <w:rPr>
          <w:rStyle w:val="Hipercze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 xml:space="preserve">godziny urzędowania: </w:t>
      </w:r>
      <w:r w:rsidRPr="001329BB">
        <w:rPr>
          <w:rFonts w:ascii="Arial" w:hAnsi="Arial" w:cs="Arial"/>
          <w:sz w:val="18"/>
          <w:szCs w:val="18"/>
          <w:shd w:val="clear" w:color="auto" w:fill="FFFFFF"/>
        </w:rPr>
        <w:t>poniedziałek - piątek</w:t>
      </w:r>
      <w:r w:rsidRPr="001329BB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1329BB">
        <w:rPr>
          <w:rStyle w:val="Pogrubienie"/>
          <w:rFonts w:ascii="Arial" w:hAnsi="Arial" w:cs="Arial"/>
          <w:b w:val="0"/>
          <w:bCs w:val="0"/>
          <w:sz w:val="18"/>
          <w:szCs w:val="18"/>
          <w:shd w:val="clear" w:color="auto" w:fill="FFFFFF"/>
        </w:rPr>
        <w:t>7:30-15:30 (zmiana)</w:t>
      </w: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424B9A" w:rsidRPr="001329BB" w:rsidRDefault="00424B9A" w:rsidP="007D1AA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329BB">
        <w:rPr>
          <w:rFonts w:ascii="Arial" w:hAnsi="Arial" w:cs="Arial"/>
          <w:b/>
          <w:bCs/>
          <w:sz w:val="20"/>
          <w:szCs w:val="20"/>
        </w:rPr>
        <w:t>Delegatura Podkarpackiego UCS w Rzeszowie</w:t>
      </w: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  <w:r w:rsidRPr="001329BB">
        <w:rPr>
          <w:rFonts w:ascii="Arial" w:hAnsi="Arial" w:cs="Arial"/>
          <w:sz w:val="18"/>
          <w:szCs w:val="18"/>
        </w:rPr>
        <w:t>(dotychczasowa lokalizacja Urzędu Celnego w Rzeszowie)</w:t>
      </w: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b/>
          <w:bCs/>
          <w:sz w:val="18"/>
          <w:szCs w:val="18"/>
        </w:rPr>
      </w:pPr>
    </w:p>
    <w:p w:rsidR="00424B9A" w:rsidRPr="001329BB" w:rsidRDefault="00424B9A" w:rsidP="007D1AAF">
      <w:pPr>
        <w:shd w:val="clear" w:color="auto" w:fill="FFFFFF"/>
        <w:spacing w:after="0" w:line="240" w:lineRule="auto"/>
        <w:ind w:left="-851"/>
        <w:rPr>
          <w:rFonts w:ascii="Arial" w:hAnsi="Arial" w:cs="Arial"/>
          <w:sz w:val="18"/>
          <w:szCs w:val="18"/>
          <w:lang w:eastAsia="pl-PL"/>
        </w:rPr>
      </w:pPr>
      <w:r w:rsidRPr="001329BB">
        <w:rPr>
          <w:rFonts w:ascii="Arial" w:hAnsi="Arial" w:cs="Arial"/>
          <w:sz w:val="18"/>
          <w:szCs w:val="18"/>
          <w:lang w:eastAsia="pl-PL"/>
        </w:rPr>
        <w:t>adres: ul. Przemysłowa 14, 35- 959 Rzeszów</w:t>
      </w:r>
    </w:p>
    <w:p w:rsidR="00424B9A" w:rsidRPr="001329BB" w:rsidRDefault="00424B9A" w:rsidP="007D1AAF">
      <w:pPr>
        <w:shd w:val="clear" w:color="auto" w:fill="FFFFFF"/>
        <w:spacing w:after="0" w:line="240" w:lineRule="auto"/>
        <w:ind w:left="-851"/>
        <w:rPr>
          <w:rFonts w:ascii="Arial" w:hAnsi="Arial" w:cs="Arial"/>
          <w:sz w:val="18"/>
          <w:szCs w:val="18"/>
          <w:lang w:eastAsia="pl-PL"/>
        </w:rPr>
      </w:pPr>
      <w:r w:rsidRPr="001329BB">
        <w:rPr>
          <w:rFonts w:ascii="Arial" w:hAnsi="Arial" w:cs="Arial"/>
          <w:sz w:val="18"/>
          <w:szCs w:val="18"/>
          <w:lang w:eastAsia="pl-PL"/>
        </w:rPr>
        <w:t>tel</w:t>
      </w:r>
      <w:r>
        <w:rPr>
          <w:rFonts w:ascii="Arial" w:hAnsi="Arial" w:cs="Arial"/>
          <w:sz w:val="18"/>
          <w:szCs w:val="18"/>
          <w:lang w:eastAsia="pl-PL"/>
        </w:rPr>
        <w:t>.:</w:t>
      </w:r>
      <w:r w:rsidRPr="001329BB">
        <w:rPr>
          <w:rFonts w:ascii="Arial" w:hAnsi="Arial" w:cs="Arial"/>
          <w:sz w:val="18"/>
          <w:szCs w:val="18"/>
          <w:lang w:eastAsia="pl-PL"/>
        </w:rPr>
        <w:t xml:space="preserve"> 17 866 04 40,  17 866 04 41, fax. 17 862 17 50</w:t>
      </w:r>
    </w:p>
    <w:p w:rsidR="00424B9A" w:rsidRPr="001329BB" w:rsidRDefault="00424B9A" w:rsidP="007D1AAF">
      <w:pPr>
        <w:shd w:val="clear" w:color="auto" w:fill="FFFFFF"/>
        <w:spacing w:after="0" w:line="240" w:lineRule="auto"/>
        <w:ind w:left="-851"/>
        <w:rPr>
          <w:rFonts w:ascii="Arial" w:hAnsi="Arial" w:cs="Arial"/>
          <w:sz w:val="18"/>
          <w:szCs w:val="18"/>
          <w:lang w:eastAsia="pl-PL"/>
        </w:rPr>
      </w:pPr>
      <w:r w:rsidRPr="001329BB">
        <w:rPr>
          <w:rFonts w:ascii="Arial" w:hAnsi="Arial" w:cs="Arial"/>
          <w:sz w:val="18"/>
          <w:szCs w:val="18"/>
          <w:lang w:eastAsia="pl-PL"/>
        </w:rPr>
        <w:t>e-mail: </w:t>
      </w:r>
      <w:hyperlink r:id="rId12" w:tooltip="adres e-mail" w:history="1">
        <w:r w:rsidRPr="001329BB">
          <w:rPr>
            <w:rFonts w:ascii="Arial" w:hAnsi="Arial" w:cs="Arial"/>
            <w:sz w:val="18"/>
            <w:szCs w:val="18"/>
            <w:lang w:eastAsia="pl-PL"/>
          </w:rPr>
          <w:t>ducs.rzeszow@pk.mofnet.gov.pl</w:t>
        </w:r>
      </w:hyperlink>
      <w:r w:rsidRPr="001329BB">
        <w:rPr>
          <w:rFonts w:ascii="Arial" w:hAnsi="Arial" w:cs="Arial"/>
          <w:sz w:val="18"/>
          <w:szCs w:val="18"/>
          <w:lang w:eastAsia="pl-PL"/>
        </w:rPr>
        <w:t xml:space="preserve"> (zmiana e-mail)</w:t>
      </w: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  <w:r w:rsidRPr="001329BB">
        <w:rPr>
          <w:rStyle w:val="Hipercze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 xml:space="preserve">godziny urzędowania: </w:t>
      </w:r>
      <w:r w:rsidRPr="001329BB">
        <w:rPr>
          <w:rFonts w:ascii="Arial" w:hAnsi="Arial" w:cs="Arial"/>
          <w:sz w:val="18"/>
          <w:szCs w:val="18"/>
          <w:shd w:val="clear" w:color="auto" w:fill="FFFFFF"/>
        </w:rPr>
        <w:t>poniedziałek - piątek</w:t>
      </w:r>
      <w:r w:rsidRPr="001329BB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1329BB">
        <w:rPr>
          <w:rStyle w:val="Pogrubienie"/>
          <w:rFonts w:ascii="Arial" w:hAnsi="Arial" w:cs="Arial"/>
          <w:b w:val="0"/>
          <w:bCs w:val="0"/>
          <w:sz w:val="18"/>
          <w:szCs w:val="18"/>
          <w:shd w:val="clear" w:color="auto" w:fill="FFFFFF"/>
        </w:rPr>
        <w:t>7:30-15:30 (zmiana)</w:t>
      </w: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b/>
          <w:bCs/>
          <w:sz w:val="18"/>
          <w:szCs w:val="18"/>
        </w:rPr>
      </w:pP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b/>
          <w:bCs/>
          <w:sz w:val="20"/>
          <w:szCs w:val="20"/>
        </w:rPr>
      </w:pPr>
    </w:p>
    <w:p w:rsidR="00424B9A" w:rsidRPr="001329BB" w:rsidRDefault="00424B9A" w:rsidP="007D1AAF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="-851" w:firstLine="0"/>
        <w:rPr>
          <w:rFonts w:ascii="Arial" w:hAnsi="Arial" w:cs="Arial"/>
          <w:sz w:val="18"/>
          <w:szCs w:val="18"/>
          <w:lang w:eastAsia="pl-PL"/>
        </w:rPr>
      </w:pPr>
      <w:r w:rsidRPr="001329BB">
        <w:rPr>
          <w:rFonts w:ascii="Arial" w:hAnsi="Arial" w:cs="Arial"/>
          <w:b/>
          <w:bCs/>
          <w:sz w:val="20"/>
          <w:szCs w:val="20"/>
        </w:rPr>
        <w:t>Delegatura Podkarpackiego UCS w Krośnie</w:t>
      </w:r>
      <w:r w:rsidRPr="001329BB">
        <w:rPr>
          <w:rFonts w:ascii="Arial" w:hAnsi="Arial" w:cs="Arial"/>
          <w:color w:val="464646"/>
          <w:sz w:val="21"/>
          <w:szCs w:val="21"/>
          <w:lang w:eastAsia="pl-PL"/>
        </w:rPr>
        <w:t xml:space="preserve"> </w:t>
      </w:r>
      <w:r w:rsidRPr="001329BB">
        <w:rPr>
          <w:rFonts w:ascii="Arial" w:hAnsi="Arial" w:cs="Arial"/>
          <w:color w:val="464646"/>
          <w:sz w:val="21"/>
          <w:szCs w:val="21"/>
          <w:lang w:eastAsia="pl-PL"/>
        </w:rPr>
        <w:br/>
      </w:r>
      <w:r w:rsidRPr="001329BB">
        <w:rPr>
          <w:rFonts w:ascii="Arial" w:hAnsi="Arial" w:cs="Arial"/>
          <w:sz w:val="18"/>
          <w:szCs w:val="18"/>
        </w:rPr>
        <w:t>(dotychczasowa lokali</w:t>
      </w:r>
      <w:r w:rsidR="00745FE1">
        <w:rPr>
          <w:rFonts w:ascii="Arial" w:hAnsi="Arial" w:cs="Arial"/>
          <w:sz w:val="18"/>
          <w:szCs w:val="18"/>
        </w:rPr>
        <w:t>zacja Urzędu Celnego w  Krośnie</w:t>
      </w:r>
      <w:bookmarkStart w:id="0" w:name="_GoBack"/>
      <w:bookmarkEnd w:id="0"/>
      <w:r w:rsidRPr="001329BB">
        <w:rPr>
          <w:rFonts w:ascii="Arial" w:hAnsi="Arial" w:cs="Arial"/>
          <w:sz w:val="18"/>
          <w:szCs w:val="18"/>
        </w:rPr>
        <w:t>)</w:t>
      </w:r>
    </w:p>
    <w:p w:rsidR="00424B9A" w:rsidRPr="001329BB" w:rsidRDefault="00424B9A" w:rsidP="007D1AAF">
      <w:pPr>
        <w:pStyle w:val="Akapitzlist"/>
        <w:shd w:val="clear" w:color="auto" w:fill="FFFFFF"/>
        <w:spacing w:line="240" w:lineRule="auto"/>
        <w:ind w:left="-851"/>
        <w:rPr>
          <w:rFonts w:ascii="Arial" w:hAnsi="Arial" w:cs="Arial"/>
          <w:sz w:val="18"/>
          <w:szCs w:val="18"/>
          <w:lang w:eastAsia="pl-PL"/>
        </w:rPr>
      </w:pPr>
      <w:r w:rsidRPr="001329BB">
        <w:rPr>
          <w:rFonts w:ascii="Arial" w:hAnsi="Arial" w:cs="Arial"/>
          <w:color w:val="464646"/>
          <w:sz w:val="18"/>
          <w:szCs w:val="18"/>
          <w:lang w:eastAsia="pl-PL"/>
        </w:rPr>
        <w:br/>
      </w:r>
      <w:r w:rsidRPr="001329BB">
        <w:rPr>
          <w:rFonts w:ascii="Arial" w:hAnsi="Arial" w:cs="Arial"/>
          <w:sz w:val="18"/>
          <w:szCs w:val="18"/>
          <w:lang w:eastAsia="pl-PL"/>
        </w:rPr>
        <w:t>Adres: ul. Pużaka 18, 38-400 Krosno</w:t>
      </w:r>
      <w:r w:rsidRPr="001329BB">
        <w:rPr>
          <w:rFonts w:ascii="Arial" w:hAnsi="Arial" w:cs="Arial"/>
          <w:sz w:val="18"/>
          <w:szCs w:val="18"/>
          <w:lang w:eastAsia="pl-PL"/>
        </w:rPr>
        <w:br/>
      </w:r>
      <w:r>
        <w:rPr>
          <w:rFonts w:ascii="Arial" w:hAnsi="Arial" w:cs="Arial"/>
          <w:sz w:val="18"/>
          <w:szCs w:val="18"/>
          <w:lang w:eastAsia="pl-PL"/>
        </w:rPr>
        <w:t>t</w:t>
      </w:r>
      <w:r w:rsidRPr="001329BB">
        <w:rPr>
          <w:rFonts w:ascii="Arial" w:hAnsi="Arial" w:cs="Arial"/>
          <w:sz w:val="18"/>
          <w:szCs w:val="18"/>
          <w:lang w:eastAsia="pl-PL"/>
        </w:rPr>
        <w:t>el</w:t>
      </w:r>
      <w:r>
        <w:rPr>
          <w:rFonts w:ascii="Arial" w:hAnsi="Arial" w:cs="Arial"/>
          <w:sz w:val="18"/>
          <w:szCs w:val="18"/>
          <w:lang w:eastAsia="pl-PL"/>
        </w:rPr>
        <w:t>.:</w:t>
      </w:r>
      <w:r w:rsidRPr="001329BB">
        <w:rPr>
          <w:rFonts w:ascii="Arial" w:hAnsi="Arial" w:cs="Arial"/>
          <w:sz w:val="18"/>
          <w:szCs w:val="18"/>
          <w:lang w:eastAsia="pl-PL"/>
        </w:rPr>
        <w:t xml:space="preserve"> 13 420-36-15, 13 420-36-16, fax. 13 420-36-17</w:t>
      </w:r>
      <w:r w:rsidRPr="001329BB">
        <w:rPr>
          <w:rFonts w:ascii="Arial" w:hAnsi="Arial" w:cs="Arial"/>
          <w:sz w:val="18"/>
          <w:szCs w:val="18"/>
          <w:lang w:eastAsia="pl-PL"/>
        </w:rPr>
        <w:br/>
        <w:t>e-mail: </w:t>
      </w:r>
      <w:hyperlink r:id="rId13" w:tooltip="adres e-mail" w:history="1">
        <w:r w:rsidRPr="001329BB">
          <w:rPr>
            <w:rFonts w:ascii="Arial" w:hAnsi="Arial" w:cs="Arial"/>
            <w:sz w:val="18"/>
            <w:szCs w:val="18"/>
            <w:lang w:eastAsia="pl-PL"/>
          </w:rPr>
          <w:t>ducs.krosno@pk.mofnet.gov.pl</w:t>
        </w:r>
      </w:hyperlink>
      <w:r w:rsidRPr="001329BB">
        <w:rPr>
          <w:rFonts w:ascii="Arial" w:hAnsi="Arial" w:cs="Arial"/>
          <w:sz w:val="18"/>
          <w:szCs w:val="18"/>
          <w:lang w:eastAsia="pl-PL"/>
        </w:rPr>
        <w:t xml:space="preserve"> (zmiana e-mail)</w:t>
      </w:r>
    </w:p>
    <w:p w:rsidR="00424B9A" w:rsidRPr="001329BB" w:rsidRDefault="00424B9A" w:rsidP="001329BB">
      <w:pPr>
        <w:pStyle w:val="Akapitzlist"/>
        <w:shd w:val="clear" w:color="auto" w:fill="FFFFFF"/>
        <w:spacing w:line="240" w:lineRule="auto"/>
        <w:ind w:left="-851"/>
        <w:rPr>
          <w:rStyle w:val="Pogrubienie"/>
          <w:rFonts w:ascii="Arial" w:hAnsi="Arial" w:cs="Arial"/>
          <w:b w:val="0"/>
          <w:bCs w:val="0"/>
          <w:sz w:val="18"/>
          <w:szCs w:val="18"/>
          <w:shd w:val="clear" w:color="auto" w:fill="FFFFFF"/>
        </w:rPr>
      </w:pPr>
      <w:r w:rsidRPr="001329BB">
        <w:rPr>
          <w:rStyle w:val="Hipercze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 xml:space="preserve">godziny urzędowania: </w:t>
      </w:r>
      <w:r w:rsidRPr="001329BB">
        <w:rPr>
          <w:rFonts w:ascii="Arial" w:hAnsi="Arial" w:cs="Arial"/>
          <w:sz w:val="18"/>
          <w:szCs w:val="18"/>
          <w:shd w:val="clear" w:color="auto" w:fill="FFFFFF"/>
        </w:rPr>
        <w:t>poniedziałek - piątek</w:t>
      </w:r>
      <w:r w:rsidRPr="001329BB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1329BB">
        <w:rPr>
          <w:rStyle w:val="Pogrubienie"/>
          <w:rFonts w:ascii="Arial" w:hAnsi="Arial" w:cs="Arial"/>
          <w:b w:val="0"/>
          <w:bCs w:val="0"/>
          <w:sz w:val="18"/>
          <w:szCs w:val="18"/>
          <w:shd w:val="clear" w:color="auto" w:fill="FFFFFF"/>
        </w:rPr>
        <w:t>7:30-15:30 (zmiana)</w:t>
      </w:r>
    </w:p>
    <w:p w:rsidR="00424B9A" w:rsidRPr="001329BB" w:rsidRDefault="00424B9A" w:rsidP="001329BB">
      <w:pPr>
        <w:pStyle w:val="Akapitzlist"/>
        <w:shd w:val="clear" w:color="auto" w:fill="FFFFFF"/>
        <w:spacing w:line="240" w:lineRule="auto"/>
        <w:ind w:left="-851"/>
        <w:rPr>
          <w:rFonts w:ascii="Arial" w:hAnsi="Arial" w:cs="Arial"/>
          <w:sz w:val="18"/>
          <w:szCs w:val="18"/>
        </w:rPr>
      </w:pPr>
    </w:p>
    <w:p w:rsidR="00424B9A" w:rsidRPr="001329BB" w:rsidRDefault="00424B9A" w:rsidP="007D1AA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1329BB">
        <w:rPr>
          <w:rFonts w:ascii="Arial" w:hAnsi="Arial" w:cs="Arial"/>
          <w:b/>
          <w:bCs/>
          <w:sz w:val="20"/>
          <w:szCs w:val="20"/>
        </w:rPr>
        <w:t>Oddziały celne w woj. podkarpackim-</w:t>
      </w:r>
      <w:r w:rsidRPr="001329BB">
        <w:rPr>
          <w:rFonts w:ascii="Arial" w:hAnsi="Arial" w:cs="Arial"/>
          <w:sz w:val="20"/>
          <w:szCs w:val="20"/>
        </w:rPr>
        <w:t>- dane teleadresowe pozostały bez zmian</w:t>
      </w: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color w:val="CC0000"/>
        </w:rPr>
      </w:pPr>
      <w:r w:rsidRPr="001329BB">
        <w:rPr>
          <w:rFonts w:ascii="Arial" w:hAnsi="Arial" w:cs="Arial"/>
          <w:b/>
          <w:bCs/>
          <w:color w:val="CC0000"/>
        </w:rPr>
        <w:t>5. Gdzie załatwić sprawy podatkowe i celne od 1 marca 2017?</w:t>
      </w:r>
      <w:r w:rsidRPr="001329BB">
        <w:rPr>
          <w:rFonts w:ascii="Arial" w:hAnsi="Arial" w:cs="Arial"/>
          <w:color w:val="CC0000"/>
        </w:rPr>
        <w:t xml:space="preserve"> </w:t>
      </w: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Zasadniczo większość spraw związanych z bezpośrednią obsługą podatników można załatwić: </w:t>
      </w: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424B9A" w:rsidRDefault="00424B9A" w:rsidP="001329B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  <w:r w:rsidRPr="001329BB">
        <w:rPr>
          <w:rFonts w:ascii="Arial" w:hAnsi="Arial" w:cs="Arial"/>
          <w:sz w:val="20"/>
          <w:szCs w:val="20"/>
        </w:rPr>
        <w:sym w:font="Symbol" w:char="F0B7"/>
      </w:r>
      <w:r w:rsidRPr="001329BB">
        <w:rPr>
          <w:rFonts w:ascii="Arial" w:hAnsi="Arial" w:cs="Arial"/>
          <w:sz w:val="20"/>
          <w:szCs w:val="20"/>
        </w:rPr>
        <w:t xml:space="preserve"> </w:t>
      </w:r>
      <w:r w:rsidRPr="001329BB">
        <w:rPr>
          <w:rFonts w:ascii="Arial" w:hAnsi="Arial" w:cs="Arial"/>
          <w:color w:val="CC0000"/>
          <w:sz w:val="20"/>
          <w:szCs w:val="20"/>
        </w:rPr>
        <w:t>we właściwych urzędach skarbowych</w:t>
      </w:r>
      <w:r>
        <w:rPr>
          <w:rFonts w:ascii="Arial" w:hAnsi="Arial" w:cs="Arial"/>
          <w:color w:val="CC0000"/>
          <w:sz w:val="20"/>
          <w:szCs w:val="20"/>
        </w:rPr>
        <w:t xml:space="preserve"> </w:t>
      </w:r>
      <w:r w:rsidRPr="001329BB">
        <w:rPr>
          <w:rFonts w:ascii="Arial" w:hAnsi="Arial" w:cs="Arial"/>
          <w:color w:val="CC0000"/>
          <w:sz w:val="20"/>
          <w:szCs w:val="20"/>
        </w:rPr>
        <w:t xml:space="preserve">– </w:t>
      </w:r>
      <w:r w:rsidRPr="001329BB">
        <w:rPr>
          <w:rFonts w:ascii="Arial" w:hAnsi="Arial" w:cs="Arial"/>
          <w:sz w:val="20"/>
          <w:szCs w:val="20"/>
        </w:rPr>
        <w:t xml:space="preserve">lub w centrach obsługi funkcjonujących w niektórych urzędach skarbowych (sprawy w tych centrach można załatwiać niezależnie od właściwości naczelnika urzędu skarbowego). W województwie podkarpackim </w:t>
      </w:r>
      <w:r w:rsidRPr="001329BB">
        <w:rPr>
          <w:rFonts w:ascii="Arial" w:hAnsi="Arial" w:cs="Arial"/>
          <w:b/>
          <w:bCs/>
          <w:color w:val="C00000"/>
          <w:sz w:val="20"/>
          <w:szCs w:val="20"/>
        </w:rPr>
        <w:t>Centrum Obsługi</w:t>
      </w:r>
      <w:r w:rsidRPr="001329BB">
        <w:rPr>
          <w:rFonts w:ascii="Arial" w:hAnsi="Arial" w:cs="Arial"/>
          <w:sz w:val="20"/>
          <w:szCs w:val="20"/>
        </w:rPr>
        <w:t xml:space="preserve"> zlokalizowane jest</w:t>
      </w:r>
      <w:r>
        <w:rPr>
          <w:rFonts w:ascii="Arial" w:hAnsi="Arial" w:cs="Arial"/>
          <w:sz w:val="20"/>
          <w:szCs w:val="20"/>
        </w:rPr>
        <w:t xml:space="preserve"> w</w:t>
      </w:r>
      <w:r w:rsidRPr="001329BB">
        <w:rPr>
          <w:rFonts w:ascii="Arial" w:hAnsi="Arial" w:cs="Arial"/>
          <w:sz w:val="20"/>
          <w:szCs w:val="20"/>
        </w:rPr>
        <w:t xml:space="preserve"> II Urzędzie Skarbowym w Rzeszowie (ul. Siemieńskiego 18)</w:t>
      </w:r>
      <w:r w:rsidRPr="001329BB">
        <w:rPr>
          <w:rFonts w:ascii="Arial" w:hAnsi="Arial" w:cs="Arial"/>
          <w:sz w:val="18"/>
          <w:szCs w:val="18"/>
        </w:rPr>
        <w:t> .</w:t>
      </w:r>
    </w:p>
    <w:p w:rsidR="00424B9A" w:rsidRPr="001329BB" w:rsidRDefault="00424B9A" w:rsidP="001329B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424B9A" w:rsidRPr="001329BB" w:rsidRDefault="00424B9A" w:rsidP="001329B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sym w:font="Symbol" w:char="F0B7"/>
      </w:r>
      <w:r w:rsidRPr="001329BB">
        <w:rPr>
          <w:rFonts w:ascii="Arial" w:hAnsi="Arial" w:cs="Arial"/>
          <w:sz w:val="20"/>
          <w:szCs w:val="20"/>
        </w:rPr>
        <w:t xml:space="preserve"> </w:t>
      </w:r>
      <w:r w:rsidRPr="001329BB">
        <w:rPr>
          <w:rFonts w:ascii="Arial" w:hAnsi="Arial" w:cs="Arial"/>
          <w:color w:val="CC0000"/>
          <w:sz w:val="20"/>
          <w:szCs w:val="20"/>
        </w:rPr>
        <w:t>w  oddziałach celnych.</w:t>
      </w: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424B9A" w:rsidRPr="001329BB" w:rsidRDefault="00424B9A" w:rsidP="008540A4">
      <w:pPr>
        <w:widowControl w:val="0"/>
        <w:autoSpaceDE w:val="0"/>
        <w:autoSpaceDN w:val="0"/>
        <w:adjustRightInd w:val="0"/>
        <w:spacing w:after="28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b/>
          <w:bCs/>
          <w:color w:val="CC0000"/>
          <w:sz w:val="20"/>
          <w:szCs w:val="20"/>
        </w:rPr>
        <w:t>Ważne!</w:t>
      </w:r>
      <w:r w:rsidRPr="001329BB">
        <w:rPr>
          <w:rFonts w:ascii="Arial" w:hAnsi="Arial" w:cs="Arial"/>
          <w:color w:val="CC0000"/>
          <w:sz w:val="20"/>
          <w:szCs w:val="20"/>
        </w:rPr>
        <w:t xml:space="preserve"> </w:t>
      </w:r>
      <w:r w:rsidRPr="001329BB">
        <w:rPr>
          <w:rFonts w:ascii="Arial" w:hAnsi="Arial" w:cs="Arial"/>
          <w:sz w:val="20"/>
          <w:szCs w:val="20"/>
        </w:rPr>
        <w:t xml:space="preserve">Większość spraw podatkowych i celnych od 1 marca 2017 r. można załatwić </w:t>
      </w:r>
      <w:r w:rsidRPr="001329BB">
        <w:rPr>
          <w:rFonts w:ascii="Arial" w:hAnsi="Arial" w:cs="Arial"/>
          <w:color w:val="CC0000"/>
          <w:sz w:val="20"/>
          <w:szCs w:val="20"/>
        </w:rPr>
        <w:t xml:space="preserve">w tej samej lokalizacji </w:t>
      </w:r>
      <w:r w:rsidRPr="001329BB">
        <w:rPr>
          <w:rFonts w:ascii="Arial" w:hAnsi="Arial" w:cs="Arial"/>
          <w:sz w:val="20"/>
          <w:szCs w:val="20"/>
        </w:rPr>
        <w:t>(w tym samym miejscu), w której załatwiało się je dotychczas (</w:t>
      </w:r>
      <w:r w:rsidRPr="001329BB">
        <w:rPr>
          <w:rFonts w:ascii="Arial" w:hAnsi="Arial" w:cs="Arial"/>
          <w:color w:val="CC0000"/>
          <w:sz w:val="20"/>
          <w:szCs w:val="20"/>
        </w:rPr>
        <w:t xml:space="preserve">niezależnie </w:t>
      </w:r>
      <w:r>
        <w:rPr>
          <w:rFonts w:ascii="Arial" w:hAnsi="Arial" w:cs="Arial"/>
          <w:color w:val="CC0000"/>
          <w:sz w:val="20"/>
          <w:szCs w:val="20"/>
        </w:rPr>
        <w:t>o</w:t>
      </w:r>
      <w:r w:rsidRPr="001329BB">
        <w:rPr>
          <w:rFonts w:ascii="Arial" w:hAnsi="Arial" w:cs="Arial"/>
          <w:color w:val="CC0000"/>
          <w:sz w:val="20"/>
          <w:szCs w:val="20"/>
        </w:rPr>
        <w:t>d formalnej zmiany organu</w:t>
      </w:r>
      <w:r w:rsidRPr="001329BB">
        <w:rPr>
          <w:rFonts w:ascii="Arial" w:hAnsi="Arial" w:cs="Arial"/>
          <w:sz w:val="20"/>
          <w:szCs w:val="20"/>
        </w:rPr>
        <w:t xml:space="preserve">, który tę sprawę prowadzi). </w:t>
      </w:r>
    </w:p>
    <w:p w:rsidR="00424B9A" w:rsidRDefault="00424B9A" w:rsidP="008540A4">
      <w:pPr>
        <w:widowControl w:val="0"/>
        <w:autoSpaceDE w:val="0"/>
        <w:autoSpaceDN w:val="0"/>
        <w:adjustRightInd w:val="0"/>
        <w:spacing w:after="28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1329BB">
        <w:rPr>
          <w:rFonts w:ascii="Arial" w:hAnsi="Arial" w:cs="Arial"/>
          <w:sz w:val="20"/>
          <w:szCs w:val="20"/>
        </w:rPr>
        <w:t xml:space="preserve">Na przykład pomimo zmiany właściwości organu podatkowego m.in. w zakresie podatku </w:t>
      </w:r>
      <w:r w:rsidRPr="001329BB">
        <w:rPr>
          <w:rFonts w:ascii="Arial" w:hAnsi="Arial" w:cs="Arial"/>
          <w:sz w:val="20"/>
          <w:szCs w:val="20"/>
        </w:rPr>
        <w:lastRenderedPageBreak/>
        <w:t xml:space="preserve">akcyzowego, </w:t>
      </w:r>
      <w:r w:rsidRPr="001329BB">
        <w:rPr>
          <w:rFonts w:ascii="Arial" w:hAnsi="Arial" w:cs="Arial"/>
          <w:color w:val="CC0000"/>
          <w:sz w:val="20"/>
          <w:szCs w:val="20"/>
        </w:rPr>
        <w:t>pozostaje możliwość, jak dotychczas, złożenia deklaracji AKC-U (deklaracja uproszczona nabycia wewnątrzwspólnotowego) w miejscach funkcjonowania oddziałów celnych</w:t>
      </w:r>
      <w:r w:rsidRPr="001329BB">
        <w:rPr>
          <w:rFonts w:ascii="Arial" w:hAnsi="Arial" w:cs="Arial"/>
          <w:sz w:val="20"/>
          <w:szCs w:val="20"/>
        </w:rPr>
        <w:t xml:space="preserve"> tj. na terenie województwa podkarpackiego</w:t>
      </w:r>
      <w:r>
        <w:rPr>
          <w:rFonts w:ascii="Arial" w:hAnsi="Arial" w:cs="Arial"/>
          <w:sz w:val="20"/>
          <w:szCs w:val="20"/>
        </w:rPr>
        <w:t>:</w:t>
      </w:r>
      <w:r w:rsidRPr="001329BB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S</w:t>
      </w:r>
      <w:r w:rsidRPr="001329BB">
        <w:rPr>
          <w:rFonts w:ascii="Arial" w:hAnsi="Arial" w:cs="Arial"/>
          <w:sz w:val="20"/>
          <w:szCs w:val="20"/>
        </w:rPr>
        <w:t>talowej Woli, Mielcu, Dębicy, Rzeszowie, Jarosławiu, Krośnie i Przemyślu.</w:t>
      </w:r>
    </w:p>
    <w:p w:rsidR="00424B9A" w:rsidRPr="001329BB" w:rsidRDefault="00424B9A" w:rsidP="008540A4">
      <w:pPr>
        <w:widowControl w:val="0"/>
        <w:autoSpaceDE w:val="0"/>
        <w:autoSpaceDN w:val="0"/>
        <w:adjustRightInd w:val="0"/>
        <w:spacing w:after="28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424B9A" w:rsidRPr="001329BB" w:rsidRDefault="00424B9A" w:rsidP="00AA2E7F">
      <w:pPr>
        <w:widowControl w:val="0"/>
        <w:autoSpaceDE w:val="0"/>
        <w:autoSpaceDN w:val="0"/>
        <w:adjustRightInd w:val="0"/>
        <w:spacing w:after="280"/>
        <w:ind w:left="-851"/>
        <w:jc w:val="both"/>
        <w:rPr>
          <w:rFonts w:ascii="Arial" w:hAnsi="Arial" w:cs="Arial"/>
          <w:b/>
          <w:bCs/>
          <w:color w:val="CC0000"/>
        </w:rPr>
      </w:pPr>
      <w:r w:rsidRPr="001329BB">
        <w:rPr>
          <w:rFonts w:ascii="Arial" w:hAnsi="Arial" w:cs="Arial"/>
          <w:b/>
          <w:bCs/>
          <w:color w:val="CC0000"/>
        </w:rPr>
        <w:t>6. Jak załatwię swoje sprawy? Co się zmieniło? Co pozostało bez zmian?</w:t>
      </w:r>
    </w:p>
    <w:p w:rsidR="00424B9A" w:rsidRDefault="00745FE1" w:rsidP="00AA2E7F">
      <w:pPr>
        <w:widowControl w:val="0"/>
        <w:autoSpaceDE w:val="0"/>
        <w:autoSpaceDN w:val="0"/>
        <w:adjustRightInd w:val="0"/>
        <w:spacing w:after="280"/>
        <w:ind w:left="-851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C00000"/>
          <w:sz w:val="24"/>
          <w:szCs w:val="24"/>
          <w:lang w:eastAsia="pl-PL"/>
        </w:rPr>
        <w:drawing>
          <wp:inline distT="0" distB="0" distL="0" distR="0">
            <wp:extent cx="5362575" cy="3790950"/>
            <wp:effectExtent l="0" t="0" r="9525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9A" w:rsidRPr="001329BB" w:rsidRDefault="00424B9A" w:rsidP="00AA2E7F">
      <w:pPr>
        <w:widowControl w:val="0"/>
        <w:autoSpaceDE w:val="0"/>
        <w:autoSpaceDN w:val="0"/>
        <w:adjustRightInd w:val="0"/>
        <w:spacing w:after="280"/>
        <w:ind w:left="-851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424B9A" w:rsidRPr="001329BB" w:rsidRDefault="00424B9A" w:rsidP="00AA2E7F">
      <w:pPr>
        <w:widowControl w:val="0"/>
        <w:autoSpaceDE w:val="0"/>
        <w:autoSpaceDN w:val="0"/>
        <w:adjustRightInd w:val="0"/>
        <w:spacing w:after="280"/>
        <w:ind w:left="-851"/>
        <w:jc w:val="both"/>
        <w:rPr>
          <w:rFonts w:ascii="Arial" w:hAnsi="Arial" w:cs="Arial"/>
          <w:b/>
          <w:bCs/>
          <w:color w:val="C00000"/>
        </w:rPr>
      </w:pPr>
      <w:r w:rsidRPr="001329BB">
        <w:rPr>
          <w:rFonts w:ascii="Arial" w:hAnsi="Arial" w:cs="Arial"/>
          <w:b/>
          <w:bCs/>
          <w:color w:val="C00000"/>
        </w:rPr>
        <w:t>7. Co zmiany oznaczają dla klientów KAS w woj. podkarpackim?</w:t>
      </w:r>
    </w:p>
    <w:p w:rsidR="00424B9A" w:rsidRPr="001329BB" w:rsidRDefault="00424B9A" w:rsidP="00AA2E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80"/>
        <w:ind w:left="-851" w:firstLine="0"/>
        <w:jc w:val="both"/>
        <w:rPr>
          <w:rFonts w:ascii="Arial" w:hAnsi="Arial" w:cs="Arial"/>
          <w:sz w:val="18"/>
          <w:szCs w:val="18"/>
        </w:rPr>
      </w:pPr>
      <w:r w:rsidRPr="001329BB">
        <w:rPr>
          <w:rFonts w:ascii="Arial" w:hAnsi="Arial" w:cs="Arial"/>
          <w:b/>
          <w:bCs/>
          <w:color w:val="CC0000"/>
          <w:sz w:val="18"/>
          <w:szCs w:val="18"/>
          <w:u w:val="single"/>
        </w:rPr>
        <w:t>Zmiana właściwości organów podatkowych</w:t>
      </w:r>
      <w:r w:rsidRPr="001329BB">
        <w:rPr>
          <w:rFonts w:ascii="Arial" w:hAnsi="Arial" w:cs="Arial"/>
          <w:color w:val="CC0000"/>
          <w:sz w:val="18"/>
          <w:szCs w:val="18"/>
        </w:rPr>
        <w:t xml:space="preserve"> </w:t>
      </w:r>
      <w:r w:rsidRPr="001329BB">
        <w:rPr>
          <w:rFonts w:ascii="Arial" w:hAnsi="Arial" w:cs="Arial"/>
          <w:sz w:val="18"/>
          <w:szCs w:val="18"/>
        </w:rPr>
        <w:t xml:space="preserve">w zakresie podatku akcyzowego, podatku od gier, podatku od wydobycia niektórych kopali oraz opłaty paliwowej, </w:t>
      </w:r>
      <w:r w:rsidRPr="001329BB">
        <w:rPr>
          <w:rFonts w:ascii="Arial" w:hAnsi="Arial" w:cs="Arial"/>
          <w:b/>
          <w:bCs/>
          <w:color w:val="CC0000"/>
          <w:sz w:val="18"/>
          <w:szCs w:val="18"/>
        </w:rPr>
        <w:t>zatem wszelkie</w:t>
      </w:r>
      <w:r w:rsidRPr="001329BB">
        <w:rPr>
          <w:rFonts w:ascii="Arial" w:hAnsi="Arial" w:cs="Arial"/>
          <w:color w:val="CC0000"/>
          <w:sz w:val="18"/>
          <w:szCs w:val="18"/>
        </w:rPr>
        <w:t xml:space="preserve"> </w:t>
      </w:r>
      <w:r w:rsidRPr="001329BB">
        <w:rPr>
          <w:rFonts w:ascii="Arial" w:hAnsi="Arial" w:cs="Arial"/>
          <w:sz w:val="18"/>
          <w:szCs w:val="18"/>
        </w:rPr>
        <w:t>zgłoszenia rejestracyjne, deklaracje, wnioski, informacje oraz inne dokumenty w zakresie ww. należności należy składać w zależności od właściwości określonej w przepisach pra</w:t>
      </w:r>
      <w:r>
        <w:rPr>
          <w:rFonts w:ascii="Arial" w:hAnsi="Arial" w:cs="Arial"/>
          <w:sz w:val="18"/>
          <w:szCs w:val="18"/>
        </w:rPr>
        <w:t>w</w:t>
      </w:r>
      <w:r w:rsidRPr="001329BB">
        <w:rPr>
          <w:rFonts w:ascii="Arial" w:hAnsi="Arial" w:cs="Arial"/>
          <w:sz w:val="18"/>
          <w:szCs w:val="18"/>
        </w:rPr>
        <w:t xml:space="preserve">a podatkowego </w:t>
      </w:r>
      <w:r w:rsidRPr="001329BB">
        <w:rPr>
          <w:rFonts w:ascii="Arial" w:hAnsi="Arial" w:cs="Arial"/>
          <w:b/>
          <w:bCs/>
          <w:color w:val="CC0000"/>
          <w:sz w:val="18"/>
          <w:szCs w:val="18"/>
        </w:rPr>
        <w:t>do urzędów skarbowych</w:t>
      </w:r>
      <w:r w:rsidRPr="001329BB">
        <w:rPr>
          <w:rFonts w:ascii="Arial" w:hAnsi="Arial" w:cs="Arial"/>
          <w:sz w:val="18"/>
          <w:szCs w:val="18"/>
        </w:rPr>
        <w:t xml:space="preserve">. Na terenie woj. podkarpackiego właściwymi </w:t>
      </w:r>
      <w:r>
        <w:rPr>
          <w:rFonts w:ascii="Arial" w:hAnsi="Arial" w:cs="Arial"/>
          <w:sz w:val="18"/>
          <w:szCs w:val="18"/>
        </w:rPr>
        <w:t xml:space="preserve">w zakresie ww. podatków i opłat </w:t>
      </w:r>
      <w:r w:rsidRPr="001329BB">
        <w:rPr>
          <w:rFonts w:ascii="Arial" w:hAnsi="Arial" w:cs="Arial"/>
          <w:sz w:val="18"/>
          <w:szCs w:val="18"/>
        </w:rPr>
        <w:t>urzędami są :</w:t>
      </w:r>
    </w:p>
    <w:p w:rsidR="00424B9A" w:rsidRPr="001329BB" w:rsidRDefault="00424B9A" w:rsidP="00AA2E7F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b/>
          <w:bCs/>
          <w:color w:val="CC0000"/>
          <w:sz w:val="18"/>
          <w:szCs w:val="18"/>
          <w:lang w:eastAsia="pl-PL"/>
        </w:rPr>
      </w:pPr>
      <w:r w:rsidRPr="001329BB">
        <w:rPr>
          <w:rFonts w:ascii="Arial" w:hAnsi="Arial" w:cs="Arial"/>
          <w:b/>
          <w:bCs/>
          <w:color w:val="CC0000"/>
          <w:sz w:val="18"/>
          <w:szCs w:val="18"/>
          <w:lang w:eastAsia="pl-PL"/>
        </w:rPr>
        <w:t>Urząd Skarbowy w Krośnie</w:t>
      </w:r>
    </w:p>
    <w:p w:rsidR="00424B9A" w:rsidRPr="001329BB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18"/>
          <w:szCs w:val="18"/>
          <w:lang w:eastAsia="pl-PL"/>
        </w:rPr>
      </w:pPr>
      <w:r w:rsidRPr="001329BB">
        <w:rPr>
          <w:rFonts w:ascii="Arial" w:hAnsi="Arial" w:cs="Arial"/>
          <w:sz w:val="18"/>
          <w:szCs w:val="18"/>
          <w:lang w:eastAsia="pl-PL"/>
        </w:rPr>
        <w:t>ul. Składowa 5, 38-400 Krosno,</w:t>
      </w:r>
    </w:p>
    <w:p w:rsidR="00424B9A" w:rsidRPr="002455D6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18"/>
          <w:szCs w:val="18"/>
          <w:lang w:val="en-US" w:eastAsia="pl-PL"/>
        </w:rPr>
      </w:pPr>
      <w:r w:rsidRPr="002455D6">
        <w:rPr>
          <w:rFonts w:ascii="Arial" w:hAnsi="Arial" w:cs="Arial"/>
          <w:sz w:val="18"/>
          <w:szCs w:val="18"/>
          <w:lang w:val="en-US" w:eastAsia="pl-PL"/>
        </w:rPr>
        <w:t>tel. 13 43 73 505, fax 13 43 73 508,</w:t>
      </w:r>
    </w:p>
    <w:p w:rsidR="00424B9A" w:rsidRPr="001329BB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18"/>
          <w:szCs w:val="18"/>
          <w:lang w:val="en-US" w:eastAsia="pl-PL"/>
        </w:rPr>
      </w:pPr>
      <w:r w:rsidRPr="001329BB">
        <w:rPr>
          <w:rFonts w:ascii="Arial" w:hAnsi="Arial" w:cs="Arial"/>
          <w:sz w:val="18"/>
          <w:szCs w:val="18"/>
          <w:lang w:val="en-US" w:eastAsia="pl-PL"/>
        </w:rPr>
        <w:t>e-mail: us1807@pk.mofnet.gov.pl</w:t>
      </w:r>
    </w:p>
    <w:p w:rsidR="00424B9A" w:rsidRPr="001329BB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18"/>
          <w:szCs w:val="18"/>
          <w:lang w:val="en-US" w:eastAsia="pl-PL"/>
        </w:rPr>
      </w:pPr>
    </w:p>
    <w:p w:rsidR="00424B9A" w:rsidRPr="001329BB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18"/>
          <w:szCs w:val="18"/>
          <w:lang w:eastAsia="pl-PL"/>
        </w:rPr>
      </w:pPr>
      <w:r w:rsidRPr="001329BB">
        <w:rPr>
          <w:rFonts w:ascii="Arial" w:hAnsi="Arial" w:cs="Arial"/>
          <w:sz w:val="18"/>
          <w:szCs w:val="18"/>
          <w:lang w:eastAsia="pl-PL"/>
        </w:rPr>
        <w:t>(dla powiatów: bieszczadzki, brzozowski, jasielski, krośnieński, leski, sanocki oraz miasto Krosno)</w:t>
      </w:r>
    </w:p>
    <w:p w:rsidR="00424B9A" w:rsidRPr="001329BB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18"/>
          <w:szCs w:val="18"/>
          <w:lang w:eastAsia="pl-PL"/>
        </w:rPr>
      </w:pPr>
    </w:p>
    <w:p w:rsidR="00424B9A" w:rsidRPr="001329BB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bCs/>
          <w:sz w:val="18"/>
          <w:szCs w:val="18"/>
          <w:lang w:eastAsia="pl-PL"/>
        </w:rPr>
      </w:pPr>
      <w:r w:rsidRPr="001329BB">
        <w:rPr>
          <w:rFonts w:ascii="Arial" w:hAnsi="Arial" w:cs="Arial"/>
          <w:b/>
          <w:bCs/>
          <w:color w:val="CC0000"/>
          <w:sz w:val="18"/>
          <w:szCs w:val="18"/>
          <w:lang w:eastAsia="pl-PL"/>
        </w:rPr>
        <w:t>Urząd Skarbowy w Przemyślu</w:t>
      </w:r>
    </w:p>
    <w:p w:rsidR="00424B9A" w:rsidRPr="001329BB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18"/>
          <w:szCs w:val="18"/>
          <w:lang w:eastAsia="pl-PL"/>
        </w:rPr>
      </w:pPr>
      <w:r w:rsidRPr="001329BB">
        <w:rPr>
          <w:rFonts w:ascii="Arial" w:hAnsi="Arial" w:cs="Arial"/>
          <w:sz w:val="18"/>
          <w:szCs w:val="18"/>
          <w:lang w:eastAsia="pl-PL"/>
        </w:rPr>
        <w:t>ul. Lwowska 9a, 37-700 Przemyśl,</w:t>
      </w:r>
    </w:p>
    <w:p w:rsidR="00424B9A" w:rsidRPr="001329BB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18"/>
          <w:szCs w:val="18"/>
          <w:lang w:val="en-US" w:eastAsia="pl-PL"/>
        </w:rPr>
      </w:pPr>
      <w:r w:rsidRPr="001329BB">
        <w:rPr>
          <w:rFonts w:ascii="Arial" w:hAnsi="Arial" w:cs="Arial"/>
          <w:sz w:val="18"/>
          <w:szCs w:val="18"/>
          <w:lang w:val="en-US" w:eastAsia="pl-PL"/>
        </w:rPr>
        <w:t>tel. 16 675 26 00, 16 675 26 50, fax 16 678 81 48,</w:t>
      </w:r>
    </w:p>
    <w:p w:rsidR="00424B9A" w:rsidRPr="001329BB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18"/>
          <w:szCs w:val="18"/>
          <w:lang w:val="en-US" w:eastAsia="pl-PL"/>
        </w:rPr>
      </w:pPr>
      <w:r w:rsidRPr="001329BB">
        <w:rPr>
          <w:rFonts w:ascii="Arial" w:hAnsi="Arial" w:cs="Arial"/>
          <w:sz w:val="18"/>
          <w:szCs w:val="18"/>
          <w:lang w:val="en-US" w:eastAsia="pl-PL"/>
        </w:rPr>
        <w:t>e-mail: us1813@pk.mofnet.gov.pl</w:t>
      </w:r>
    </w:p>
    <w:p w:rsidR="00424B9A" w:rsidRPr="001329BB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18"/>
          <w:szCs w:val="18"/>
          <w:lang w:val="en-US" w:eastAsia="pl-PL"/>
        </w:rPr>
      </w:pPr>
    </w:p>
    <w:p w:rsidR="00424B9A" w:rsidRPr="001329BB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18"/>
          <w:szCs w:val="18"/>
          <w:lang w:eastAsia="pl-PL"/>
        </w:rPr>
      </w:pPr>
      <w:r w:rsidRPr="001329BB">
        <w:rPr>
          <w:rFonts w:ascii="Arial" w:hAnsi="Arial" w:cs="Arial"/>
          <w:sz w:val="18"/>
          <w:szCs w:val="18"/>
          <w:lang w:eastAsia="pl-PL"/>
        </w:rPr>
        <w:t>dla powiatów: jarosławski, lubaczowski, przemyski, przeworski oraz miasto Przemyśl)</w:t>
      </w:r>
    </w:p>
    <w:p w:rsidR="00424B9A" w:rsidRPr="001329BB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18"/>
          <w:szCs w:val="18"/>
          <w:lang w:eastAsia="pl-PL"/>
        </w:rPr>
      </w:pPr>
    </w:p>
    <w:p w:rsidR="00424B9A" w:rsidRPr="001329BB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bCs/>
          <w:color w:val="CC0000"/>
          <w:sz w:val="18"/>
          <w:szCs w:val="18"/>
          <w:lang w:eastAsia="pl-PL"/>
        </w:rPr>
      </w:pPr>
      <w:r w:rsidRPr="001329BB">
        <w:rPr>
          <w:rFonts w:ascii="Arial" w:hAnsi="Arial" w:cs="Arial"/>
          <w:b/>
          <w:bCs/>
          <w:color w:val="CC0000"/>
          <w:sz w:val="18"/>
          <w:szCs w:val="18"/>
          <w:lang w:eastAsia="pl-PL"/>
        </w:rPr>
        <w:t>Pierwszy Urząd Skarbowy w Rzeszowie</w:t>
      </w:r>
    </w:p>
    <w:p w:rsidR="00424B9A" w:rsidRPr="001329BB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18"/>
          <w:szCs w:val="18"/>
          <w:lang w:eastAsia="pl-PL"/>
        </w:rPr>
      </w:pPr>
      <w:r w:rsidRPr="001329BB">
        <w:rPr>
          <w:rFonts w:ascii="Arial" w:hAnsi="Arial" w:cs="Arial"/>
          <w:sz w:val="18"/>
          <w:szCs w:val="18"/>
          <w:lang w:eastAsia="pl-PL"/>
        </w:rPr>
        <w:t>ul. Podwisłocze 42, 35-309 Rzeszów,</w:t>
      </w:r>
    </w:p>
    <w:p w:rsidR="00424B9A" w:rsidRPr="001329BB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18"/>
          <w:szCs w:val="18"/>
          <w:lang w:val="en-US" w:eastAsia="pl-PL"/>
        </w:rPr>
      </w:pPr>
      <w:r w:rsidRPr="001329BB">
        <w:rPr>
          <w:rFonts w:ascii="Arial" w:hAnsi="Arial" w:cs="Arial"/>
          <w:sz w:val="18"/>
          <w:szCs w:val="18"/>
          <w:lang w:val="en-US" w:eastAsia="pl-PL"/>
        </w:rPr>
        <w:lastRenderedPageBreak/>
        <w:t>tel. 17 852 52 77, fax 17 852 66 08,</w:t>
      </w:r>
    </w:p>
    <w:p w:rsidR="00424B9A" w:rsidRPr="001329BB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18"/>
          <w:szCs w:val="18"/>
          <w:lang w:val="en-US" w:eastAsia="pl-PL"/>
        </w:rPr>
      </w:pPr>
      <w:r w:rsidRPr="001329BB">
        <w:rPr>
          <w:rFonts w:ascii="Arial" w:hAnsi="Arial" w:cs="Arial"/>
          <w:sz w:val="18"/>
          <w:szCs w:val="18"/>
          <w:lang w:val="en-US" w:eastAsia="pl-PL"/>
        </w:rPr>
        <w:t>e-mail: us1816@pk.mofnet.gov.pl</w:t>
      </w:r>
    </w:p>
    <w:p w:rsidR="00424B9A" w:rsidRPr="001329BB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18"/>
          <w:szCs w:val="18"/>
          <w:lang w:val="en-US" w:eastAsia="pl-PL"/>
        </w:rPr>
      </w:pPr>
    </w:p>
    <w:p w:rsidR="00424B9A" w:rsidRPr="001329BB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18"/>
          <w:szCs w:val="18"/>
          <w:lang w:eastAsia="pl-PL"/>
        </w:rPr>
      </w:pPr>
      <w:r w:rsidRPr="001329BB">
        <w:rPr>
          <w:rFonts w:ascii="Arial" w:hAnsi="Arial" w:cs="Arial"/>
          <w:sz w:val="18"/>
          <w:szCs w:val="18"/>
          <w:lang w:eastAsia="pl-PL"/>
        </w:rPr>
        <w:t>(dla powiatów: dębicki, kolbuszowski, leżajski, łańcucki, mielecki, niżański, ropczycko-sędziszowski, rzeszowski, stalowowolski, strzyżowski, tarnobrzeski oraz miasta: Rzeszów i Tarnobrzeg)</w:t>
      </w:r>
    </w:p>
    <w:p w:rsidR="00424B9A" w:rsidRPr="001329BB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18"/>
          <w:szCs w:val="18"/>
          <w:lang w:eastAsia="pl-PL"/>
        </w:rPr>
      </w:pPr>
    </w:p>
    <w:p w:rsidR="00424B9A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18"/>
          <w:szCs w:val="18"/>
          <w:lang w:eastAsia="pl-PL"/>
        </w:rPr>
      </w:pPr>
    </w:p>
    <w:p w:rsidR="00424B9A" w:rsidRPr="001329BB" w:rsidRDefault="00424B9A" w:rsidP="00AA2E7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18"/>
          <w:szCs w:val="18"/>
          <w:lang w:eastAsia="pl-PL"/>
        </w:rPr>
      </w:pPr>
    </w:p>
    <w:p w:rsidR="00424B9A" w:rsidRPr="001329BB" w:rsidRDefault="00424B9A" w:rsidP="001329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1329BB">
        <w:rPr>
          <w:rFonts w:ascii="Arial" w:hAnsi="Arial" w:cs="Arial"/>
          <w:b/>
          <w:bCs/>
          <w:color w:val="CC0000"/>
          <w:sz w:val="20"/>
          <w:szCs w:val="20"/>
          <w:u w:val="single"/>
        </w:rPr>
        <w:t>Gdzie zapłacić podatek?</w:t>
      </w:r>
      <w:r w:rsidRPr="001329BB">
        <w:rPr>
          <w:rFonts w:ascii="Arial" w:hAnsi="Arial" w:cs="Arial"/>
          <w:color w:val="CC0000"/>
          <w:sz w:val="20"/>
          <w:szCs w:val="20"/>
          <w:u w:val="single"/>
        </w:rPr>
        <w:t xml:space="preserve"> </w:t>
      </w:r>
    </w:p>
    <w:p w:rsidR="00424B9A" w:rsidRPr="001329BB" w:rsidRDefault="00424B9A" w:rsidP="001329B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  <w:r w:rsidRPr="001329BB">
        <w:rPr>
          <w:rFonts w:ascii="Arial" w:hAnsi="Arial" w:cs="Arial"/>
          <w:sz w:val="18"/>
          <w:szCs w:val="18"/>
        </w:rPr>
        <w:t xml:space="preserve">Nie zmieniają się numery rachunków bankowych, na które należy wpłacać należności podatkowe i celne. Zachowana także zostaje centralizacja przyjmowania wpłat w odniesieniu do niektórych kategorii zobowiązań – np. należności z tytułu akcyzy czy podatku od gier nadal należy wpłacać </w:t>
      </w:r>
      <w:r>
        <w:rPr>
          <w:rFonts w:ascii="Arial" w:hAnsi="Arial" w:cs="Arial"/>
          <w:sz w:val="18"/>
          <w:szCs w:val="18"/>
        </w:rPr>
        <w:t xml:space="preserve">na </w:t>
      </w:r>
      <w:r w:rsidRPr="001329BB">
        <w:rPr>
          <w:rFonts w:ascii="Arial" w:hAnsi="Arial" w:cs="Arial"/>
          <w:sz w:val="18"/>
          <w:szCs w:val="18"/>
        </w:rPr>
        <w:t>rachunek bankowy jednego, wyznaczonego organu podatkowego. Zmieni</w:t>
      </w:r>
      <w:r>
        <w:rPr>
          <w:rFonts w:ascii="Arial" w:hAnsi="Arial" w:cs="Arial"/>
          <w:sz w:val="18"/>
          <w:szCs w:val="18"/>
        </w:rPr>
        <w:t>ł</w:t>
      </w:r>
      <w:r w:rsidRPr="001329BB">
        <w:rPr>
          <w:rFonts w:ascii="Arial" w:hAnsi="Arial" w:cs="Arial"/>
          <w:sz w:val="18"/>
          <w:szCs w:val="18"/>
        </w:rPr>
        <w:t xml:space="preserve"> się jednak dysponent rachunku czyli nazwa organu, którą należy umieścić na poleceniu przelewu lub dowodzie wpłaty.</w:t>
      </w:r>
    </w:p>
    <w:p w:rsidR="00424B9A" w:rsidRPr="001329BB" w:rsidRDefault="00424B9A" w:rsidP="001329B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424B9A" w:rsidRPr="001329BB" w:rsidRDefault="00424B9A" w:rsidP="001329B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  <w:lang w:eastAsia="pl-PL"/>
        </w:rPr>
      </w:pPr>
      <w:r w:rsidRPr="001329BB">
        <w:rPr>
          <w:rFonts w:ascii="Arial" w:hAnsi="Arial" w:cs="Arial"/>
          <w:b/>
          <w:bCs/>
          <w:color w:val="CC0000"/>
          <w:sz w:val="18"/>
          <w:szCs w:val="18"/>
          <w:lang w:eastAsia="pl-PL"/>
        </w:rPr>
        <w:t>Zapłaty należności</w:t>
      </w:r>
      <w:r w:rsidRPr="001329BB">
        <w:rPr>
          <w:rFonts w:ascii="Arial" w:hAnsi="Arial" w:cs="Arial"/>
          <w:color w:val="CC0000"/>
          <w:sz w:val="18"/>
          <w:szCs w:val="18"/>
          <w:lang w:eastAsia="pl-PL"/>
        </w:rPr>
        <w:t xml:space="preserve"> </w:t>
      </w:r>
      <w:r w:rsidRPr="001329BB">
        <w:rPr>
          <w:rFonts w:ascii="Arial" w:hAnsi="Arial" w:cs="Arial"/>
          <w:sz w:val="18"/>
          <w:szCs w:val="18"/>
          <w:lang w:eastAsia="pl-PL"/>
        </w:rPr>
        <w:t>związanych z akcyzą , podatkiem od gier, podatkiem od wydobycia niektórych kopalin oraz opłata paliwową należy dokonywać na rachunki bankowe wyznaczonego urzędu tj. Urzędu Skarbowego w Nowym Targu (ul. Parkowa 13, 34-400 Nowy Targ, tel. 18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329BB">
        <w:rPr>
          <w:rFonts w:ascii="Arial" w:hAnsi="Arial" w:cs="Arial"/>
          <w:sz w:val="18"/>
          <w:szCs w:val="18"/>
          <w:lang w:eastAsia="pl-PL"/>
        </w:rPr>
        <w:t>263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329BB">
        <w:rPr>
          <w:rFonts w:ascii="Arial" w:hAnsi="Arial" w:cs="Arial"/>
          <w:sz w:val="18"/>
          <w:szCs w:val="18"/>
          <w:lang w:eastAsia="pl-PL"/>
        </w:rPr>
        <w:t>04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329BB">
        <w:rPr>
          <w:rFonts w:ascii="Arial" w:hAnsi="Arial" w:cs="Arial"/>
          <w:sz w:val="18"/>
          <w:szCs w:val="18"/>
          <w:lang w:eastAsia="pl-PL"/>
        </w:rPr>
        <w:t>00, fax: 18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329BB">
        <w:rPr>
          <w:rFonts w:ascii="Arial" w:hAnsi="Arial" w:cs="Arial"/>
          <w:sz w:val="18"/>
          <w:szCs w:val="18"/>
          <w:lang w:eastAsia="pl-PL"/>
        </w:rPr>
        <w:t>266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329BB">
        <w:rPr>
          <w:rFonts w:ascii="Arial" w:hAnsi="Arial" w:cs="Arial"/>
          <w:sz w:val="18"/>
          <w:szCs w:val="18"/>
          <w:lang w:eastAsia="pl-PL"/>
        </w:rPr>
        <w:t>29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329BB">
        <w:rPr>
          <w:rFonts w:ascii="Arial" w:hAnsi="Arial" w:cs="Arial"/>
          <w:sz w:val="18"/>
          <w:szCs w:val="18"/>
          <w:lang w:eastAsia="pl-PL"/>
        </w:rPr>
        <w:t xml:space="preserve">33, e-mail: </w:t>
      </w:r>
      <w:hyperlink r:id="rId15" w:history="1">
        <w:r w:rsidRPr="001329BB">
          <w:rPr>
            <w:rStyle w:val="Hipercze"/>
            <w:rFonts w:ascii="Arial" w:hAnsi="Arial" w:cs="Arial"/>
            <w:sz w:val="18"/>
            <w:szCs w:val="18"/>
            <w:lang w:eastAsia="pl-PL"/>
          </w:rPr>
          <w:t>us1218@mp.mofnet.gov.pl</w:t>
        </w:r>
      </w:hyperlink>
      <w:r w:rsidRPr="001329BB">
        <w:rPr>
          <w:rFonts w:ascii="Arial" w:hAnsi="Arial" w:cs="Arial"/>
          <w:sz w:val="18"/>
          <w:szCs w:val="18"/>
          <w:lang w:eastAsia="pl-PL"/>
        </w:rPr>
        <w:t xml:space="preserve">) </w:t>
      </w:r>
    </w:p>
    <w:p w:rsidR="00424B9A" w:rsidRPr="001329BB" w:rsidRDefault="00424B9A" w:rsidP="001329B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  <w:lang w:eastAsia="pl-PL"/>
        </w:rPr>
      </w:pPr>
    </w:p>
    <w:p w:rsidR="00424B9A" w:rsidRPr="001329BB" w:rsidRDefault="00424B9A" w:rsidP="001329B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  <w:lang w:eastAsia="pl-PL"/>
        </w:rPr>
      </w:pPr>
      <w:r w:rsidRPr="001329BB">
        <w:rPr>
          <w:rFonts w:ascii="Arial" w:hAnsi="Arial" w:cs="Arial"/>
          <w:b/>
          <w:bCs/>
          <w:color w:val="CC0000"/>
          <w:sz w:val="18"/>
          <w:szCs w:val="18"/>
          <w:lang w:eastAsia="pl-PL"/>
        </w:rPr>
        <w:t>Numery rachunków bankowych</w:t>
      </w:r>
      <w:r w:rsidRPr="001329BB">
        <w:rPr>
          <w:rFonts w:ascii="Arial" w:hAnsi="Arial" w:cs="Arial"/>
          <w:color w:val="CC0000"/>
          <w:sz w:val="18"/>
          <w:szCs w:val="18"/>
          <w:lang w:eastAsia="pl-PL"/>
        </w:rPr>
        <w:t xml:space="preserve"> </w:t>
      </w:r>
      <w:r w:rsidRPr="001329BB">
        <w:rPr>
          <w:rFonts w:ascii="Arial" w:hAnsi="Arial" w:cs="Arial"/>
          <w:sz w:val="18"/>
          <w:szCs w:val="18"/>
          <w:lang w:eastAsia="pl-PL"/>
        </w:rPr>
        <w:t>zamieszczone są na stronach internetowych: Izby Administracji Skarbowej w Rzeszowie, urzędów skarbowych oraz Podkarpackiego Urzędu Celno-Skarbowego</w:t>
      </w:r>
    </w:p>
    <w:p w:rsidR="00424B9A" w:rsidRPr="001329BB" w:rsidRDefault="00424B9A" w:rsidP="001329B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  <w:lang w:eastAsia="pl-PL"/>
        </w:rPr>
      </w:pPr>
    </w:p>
    <w:p w:rsidR="00424B9A" w:rsidRPr="001329BB" w:rsidRDefault="00424B9A" w:rsidP="001329B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  <w:lang w:eastAsia="pl-PL"/>
        </w:rPr>
      </w:pPr>
    </w:p>
    <w:p w:rsidR="00424B9A" w:rsidRPr="00E75048" w:rsidRDefault="00424B9A" w:rsidP="001329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Arial" w:hAnsi="Arial" w:cs="Arial"/>
          <w:color w:val="CC0000"/>
          <w:sz w:val="18"/>
          <w:szCs w:val="18"/>
          <w:lang w:eastAsia="pl-PL"/>
        </w:rPr>
      </w:pPr>
      <w:r w:rsidRPr="001329BB">
        <w:rPr>
          <w:rFonts w:ascii="Arial" w:hAnsi="Arial" w:cs="Arial"/>
          <w:color w:val="CC0000"/>
          <w:sz w:val="18"/>
          <w:szCs w:val="18"/>
          <w:u w:val="single"/>
          <w:lang w:eastAsia="pl-PL"/>
        </w:rPr>
        <w:t xml:space="preserve"> </w:t>
      </w:r>
      <w:r w:rsidRPr="001329BB">
        <w:rPr>
          <w:rFonts w:ascii="Arial" w:hAnsi="Arial" w:cs="Arial"/>
          <w:b/>
          <w:bCs/>
          <w:color w:val="CC0000"/>
          <w:sz w:val="18"/>
          <w:szCs w:val="18"/>
          <w:u w:val="single"/>
          <w:lang w:eastAsia="pl-PL"/>
        </w:rPr>
        <w:t>Import towarów</w:t>
      </w:r>
      <w:r w:rsidRPr="001329BB">
        <w:rPr>
          <w:rFonts w:ascii="Arial" w:hAnsi="Arial" w:cs="Arial"/>
          <w:b/>
          <w:bCs/>
          <w:color w:val="CC0000"/>
          <w:sz w:val="18"/>
          <w:szCs w:val="18"/>
          <w:lang w:eastAsia="pl-PL"/>
        </w:rPr>
        <w:t>-</w:t>
      </w:r>
      <w:r w:rsidRPr="001329BB">
        <w:rPr>
          <w:rFonts w:ascii="Arial" w:hAnsi="Arial" w:cs="Arial"/>
          <w:sz w:val="18"/>
          <w:szCs w:val="18"/>
          <w:lang w:eastAsia="pl-PL"/>
        </w:rPr>
        <w:t xml:space="preserve"> zgłoszenie celne należy złożyć  w oddziale celnym i dokonać zapłaty należności na dotychczasowy numer rachunku bankowego, </w:t>
      </w:r>
      <w:r w:rsidRPr="001329BB">
        <w:rPr>
          <w:rFonts w:ascii="Arial" w:hAnsi="Arial" w:cs="Arial"/>
          <w:color w:val="CC0000"/>
          <w:sz w:val="18"/>
          <w:szCs w:val="18"/>
          <w:lang w:eastAsia="pl-PL"/>
        </w:rPr>
        <w:t xml:space="preserve">jednak jako odbiorcę </w:t>
      </w:r>
      <w:r w:rsidRPr="001329BB">
        <w:rPr>
          <w:rFonts w:ascii="Arial" w:hAnsi="Arial" w:cs="Arial"/>
          <w:sz w:val="18"/>
          <w:szCs w:val="18"/>
          <w:lang w:eastAsia="pl-PL"/>
        </w:rPr>
        <w:t>wskazać należy US w Nowym Targu</w:t>
      </w:r>
    </w:p>
    <w:p w:rsidR="00424B9A" w:rsidRPr="001329BB" w:rsidRDefault="00424B9A" w:rsidP="00E75048">
      <w:pPr>
        <w:pStyle w:val="Akapitzlist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color w:val="CC0000"/>
          <w:sz w:val="18"/>
          <w:szCs w:val="18"/>
          <w:lang w:eastAsia="pl-PL"/>
        </w:rPr>
      </w:pPr>
    </w:p>
    <w:p w:rsidR="00424B9A" w:rsidRPr="001329BB" w:rsidRDefault="00424B9A" w:rsidP="001329BB">
      <w:pPr>
        <w:pStyle w:val="Akapitzlist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color w:val="CC0000"/>
          <w:sz w:val="18"/>
          <w:szCs w:val="18"/>
          <w:lang w:eastAsia="pl-PL"/>
        </w:rPr>
      </w:pPr>
    </w:p>
    <w:p w:rsidR="00424B9A" w:rsidRPr="001329BB" w:rsidRDefault="00424B9A" w:rsidP="00B97FEF">
      <w:pPr>
        <w:pStyle w:val="Akapitzlist"/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CC0000"/>
          <w:sz w:val="18"/>
          <w:szCs w:val="18"/>
          <w:lang w:eastAsia="pl-PL"/>
        </w:rPr>
      </w:pP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b/>
          <w:bCs/>
          <w:color w:val="CC0000"/>
          <w:sz w:val="20"/>
          <w:szCs w:val="20"/>
        </w:rPr>
      </w:pPr>
      <w:r w:rsidRPr="001329BB">
        <w:rPr>
          <w:rFonts w:ascii="Arial" w:hAnsi="Arial" w:cs="Arial"/>
          <w:b/>
          <w:bCs/>
          <w:color w:val="CC0000"/>
        </w:rPr>
        <w:t>8. Deklaracje, zeznania, zgłoszenia celne on-line</w:t>
      </w: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18"/>
          <w:szCs w:val="18"/>
        </w:rPr>
      </w:pPr>
      <w:r w:rsidRPr="001329BB">
        <w:rPr>
          <w:rFonts w:ascii="Arial" w:hAnsi="Arial" w:cs="Arial"/>
          <w:sz w:val="18"/>
          <w:szCs w:val="18"/>
        </w:rPr>
        <w:t>Deklaracje, zeznania i zgłoszenia celne można również składać elektronicznie za pośrednictwem narzędzi udostępnianych do tej pory na Portalu Podatkowym oraz na platformie PUESC, np. e-Deklaracje, ICS, CELINA. Do wyczerpania nakładu – jednak nie później niż do 31 grudnia 2017 r. – można również wykorzystywać druki formularzy wydane przed 1 marca 2017 r</w:t>
      </w:r>
      <w:r>
        <w:rPr>
          <w:rFonts w:ascii="Arial" w:hAnsi="Arial" w:cs="Arial"/>
          <w:sz w:val="18"/>
          <w:szCs w:val="18"/>
        </w:rPr>
        <w:t>.</w:t>
      </w:r>
    </w:p>
    <w:p w:rsidR="00424B9A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CC0000"/>
          <w:sz w:val="20"/>
          <w:szCs w:val="20"/>
        </w:rPr>
      </w:pPr>
    </w:p>
    <w:p w:rsidR="00424B9A" w:rsidRPr="001329BB" w:rsidRDefault="00424B9A" w:rsidP="00ED4F6D">
      <w:pPr>
        <w:widowControl w:val="0"/>
        <w:autoSpaceDE w:val="0"/>
        <w:autoSpaceDN w:val="0"/>
        <w:adjustRightInd w:val="0"/>
        <w:spacing w:after="280" w:line="240" w:lineRule="auto"/>
        <w:ind w:left="-851"/>
        <w:rPr>
          <w:rFonts w:ascii="Arial" w:hAnsi="Arial" w:cs="Arial"/>
          <w:b/>
          <w:bCs/>
          <w:color w:val="CC0000"/>
        </w:rPr>
      </w:pPr>
      <w:r w:rsidRPr="001329BB">
        <w:rPr>
          <w:rFonts w:ascii="Arial" w:hAnsi="Arial" w:cs="Arial"/>
          <w:b/>
          <w:bCs/>
          <w:color w:val="CC0000"/>
        </w:rPr>
        <w:t>9. Krajowa Informacja Skarbowa (KIS)</w:t>
      </w:r>
    </w:p>
    <w:p w:rsidR="00424B9A" w:rsidRPr="00192A1E" w:rsidRDefault="00424B9A" w:rsidP="00B97FE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80" w:line="240" w:lineRule="auto"/>
        <w:ind w:left="-851" w:firstLine="0"/>
        <w:rPr>
          <w:rStyle w:val="Pogrubienie"/>
          <w:rFonts w:ascii="Arial" w:hAnsi="Arial" w:cs="Arial"/>
          <w:color w:val="CC0000"/>
          <w:sz w:val="18"/>
          <w:szCs w:val="18"/>
        </w:rPr>
      </w:pPr>
      <w:r w:rsidRPr="00192A1E">
        <w:rPr>
          <w:rFonts w:ascii="Arial" w:hAnsi="Arial" w:cs="Arial"/>
          <w:sz w:val="18"/>
          <w:szCs w:val="18"/>
          <w:shd w:val="clear" w:color="auto" w:fill="FFFFFF"/>
        </w:rPr>
        <w:t>KIS realizuje dotychczasowe zadania Krajowej Informacji Podatkowej i Informacji Celnej, co zapewnia jednolitą informację podatkową i celną.</w:t>
      </w:r>
      <w:r w:rsidRPr="00192A1E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192A1E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Klienci nadal mogą korzystać ze znanych numerów telefonów: 801 055 055 lub 22 330 03 30.</w:t>
      </w:r>
    </w:p>
    <w:p w:rsidR="00424B9A" w:rsidRPr="00192A1E" w:rsidRDefault="00424B9A" w:rsidP="00B97FEF">
      <w:pPr>
        <w:pStyle w:val="Akapitzlist"/>
        <w:widowControl w:val="0"/>
        <w:autoSpaceDE w:val="0"/>
        <w:autoSpaceDN w:val="0"/>
        <w:adjustRightInd w:val="0"/>
        <w:spacing w:after="280" w:line="240" w:lineRule="auto"/>
        <w:ind w:left="-851"/>
        <w:rPr>
          <w:rStyle w:val="Pogrubienie"/>
          <w:rFonts w:ascii="Arial" w:hAnsi="Arial" w:cs="Arial"/>
          <w:color w:val="CC0000"/>
          <w:sz w:val="18"/>
          <w:szCs w:val="18"/>
        </w:rPr>
      </w:pPr>
    </w:p>
    <w:p w:rsidR="00424B9A" w:rsidRPr="00E75048" w:rsidRDefault="00424B9A" w:rsidP="001329B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80" w:line="240" w:lineRule="auto"/>
        <w:ind w:left="-851" w:firstLine="0"/>
        <w:rPr>
          <w:rFonts w:ascii="Arial" w:hAnsi="Arial" w:cs="Arial"/>
          <w:b/>
          <w:bCs/>
          <w:color w:val="CC0000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KIS w</w:t>
      </w:r>
      <w:r w:rsidRPr="00192A1E">
        <w:rPr>
          <w:rFonts w:ascii="Arial" w:hAnsi="Arial" w:cs="Arial"/>
          <w:sz w:val="18"/>
          <w:szCs w:val="18"/>
          <w:shd w:val="clear" w:color="auto" w:fill="FFFFFF"/>
        </w:rPr>
        <w:t xml:space="preserve">ydaje interpretacje podatkowe ( opłatę za wydanie interpretacji podatkowej należy wpłacić na nr rachunku bankowego KIS) </w:t>
      </w:r>
    </w:p>
    <w:p w:rsidR="00424B9A" w:rsidRPr="00E75048" w:rsidRDefault="00424B9A" w:rsidP="00E75048">
      <w:pPr>
        <w:pStyle w:val="Akapitzlist"/>
        <w:rPr>
          <w:rFonts w:ascii="Arial" w:hAnsi="Arial" w:cs="Arial"/>
          <w:b/>
          <w:bCs/>
          <w:color w:val="CC0000"/>
          <w:sz w:val="18"/>
          <w:szCs w:val="18"/>
        </w:rPr>
      </w:pPr>
    </w:p>
    <w:p w:rsidR="00424B9A" w:rsidRPr="00192A1E" w:rsidRDefault="00424B9A" w:rsidP="00E75048">
      <w:pPr>
        <w:pStyle w:val="Akapitzlist"/>
        <w:widowControl w:val="0"/>
        <w:autoSpaceDE w:val="0"/>
        <w:autoSpaceDN w:val="0"/>
        <w:adjustRightInd w:val="0"/>
        <w:spacing w:after="280" w:line="240" w:lineRule="auto"/>
        <w:ind w:left="-851"/>
        <w:rPr>
          <w:rFonts w:ascii="Arial" w:hAnsi="Arial" w:cs="Arial"/>
          <w:b/>
          <w:bCs/>
          <w:color w:val="CC0000"/>
          <w:sz w:val="18"/>
          <w:szCs w:val="18"/>
        </w:rPr>
      </w:pPr>
    </w:p>
    <w:p w:rsidR="00424B9A" w:rsidRPr="001329BB" w:rsidRDefault="00424B9A" w:rsidP="001329BB">
      <w:pPr>
        <w:pStyle w:val="Akapitzlist"/>
        <w:rPr>
          <w:rFonts w:ascii="Arial" w:hAnsi="Arial" w:cs="Arial"/>
          <w:b/>
          <w:bCs/>
          <w:color w:val="CC0000"/>
        </w:rPr>
      </w:pPr>
    </w:p>
    <w:p w:rsidR="00424B9A" w:rsidRPr="00192A1E" w:rsidRDefault="00424B9A" w:rsidP="001329BB">
      <w:pPr>
        <w:pStyle w:val="Akapitzlist"/>
        <w:widowControl w:val="0"/>
        <w:autoSpaceDE w:val="0"/>
        <w:autoSpaceDN w:val="0"/>
        <w:adjustRightInd w:val="0"/>
        <w:spacing w:after="280" w:line="240" w:lineRule="auto"/>
        <w:ind w:left="-851"/>
        <w:rPr>
          <w:rFonts w:ascii="Arial" w:hAnsi="Arial" w:cs="Arial"/>
          <w:b/>
          <w:bCs/>
          <w:color w:val="CC0000"/>
          <w:sz w:val="18"/>
          <w:szCs w:val="18"/>
        </w:rPr>
      </w:pPr>
      <w:r w:rsidRPr="001329BB">
        <w:rPr>
          <w:rFonts w:ascii="Arial" w:hAnsi="Arial" w:cs="Arial"/>
          <w:b/>
          <w:bCs/>
          <w:color w:val="CC0000"/>
        </w:rPr>
        <w:t>10. Nowa strona internetowa</w:t>
      </w:r>
      <w:r w:rsidRPr="001329BB">
        <w:rPr>
          <w:rFonts w:ascii="Arial" w:hAnsi="Arial" w:cs="Arial"/>
          <w:b/>
          <w:bCs/>
          <w:color w:val="E31837"/>
          <w:sz w:val="24"/>
          <w:szCs w:val="24"/>
        </w:rPr>
        <w:br/>
      </w:r>
      <w:r w:rsidRPr="00192A1E">
        <w:rPr>
          <w:rFonts w:ascii="Arial" w:hAnsi="Arial" w:cs="Arial"/>
          <w:sz w:val="18"/>
          <w:szCs w:val="18"/>
        </w:rPr>
        <w:t xml:space="preserve">Wszystkie informacje na temat jednostek KAS w woj. podkarpackim dostępne są na stronie internetowej </w:t>
      </w:r>
      <w:hyperlink r:id="rId16" w:history="1">
        <w:r w:rsidRPr="00192A1E">
          <w:rPr>
            <w:rStyle w:val="Hipercze"/>
            <w:rFonts w:ascii="Arial" w:hAnsi="Arial" w:cs="Arial"/>
            <w:b/>
            <w:bCs/>
            <w:sz w:val="18"/>
            <w:szCs w:val="18"/>
          </w:rPr>
          <w:t>www.podkarpackie.kas.gov.pl</w:t>
        </w:r>
      </w:hyperlink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280"/>
        <w:ind w:left="-851"/>
        <w:jc w:val="both"/>
        <w:rPr>
          <w:rFonts w:ascii="Arial" w:hAnsi="Arial" w:cs="Arial"/>
          <w:sz w:val="18"/>
          <w:szCs w:val="18"/>
        </w:rPr>
      </w:pPr>
      <w:r w:rsidRPr="001329BB">
        <w:rPr>
          <w:rFonts w:ascii="Arial" w:hAnsi="Arial" w:cs="Arial"/>
          <w:sz w:val="18"/>
          <w:szCs w:val="18"/>
        </w:rPr>
        <w:t>W poszczególnych zakładkach publikowane są odrębne informacje dla :</w:t>
      </w:r>
    </w:p>
    <w:p w:rsidR="00424B9A" w:rsidRPr="005D1C09" w:rsidRDefault="00424B9A" w:rsidP="007D1AA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80"/>
        <w:ind w:left="-851" w:firstLine="0"/>
        <w:jc w:val="both"/>
        <w:rPr>
          <w:rFonts w:ascii="Arial" w:hAnsi="Arial" w:cs="Arial"/>
          <w:sz w:val="18"/>
          <w:szCs w:val="18"/>
        </w:rPr>
      </w:pPr>
      <w:r w:rsidRPr="005D1C09">
        <w:rPr>
          <w:rFonts w:ascii="Arial" w:hAnsi="Arial" w:cs="Arial"/>
          <w:b/>
          <w:bCs/>
          <w:sz w:val="18"/>
          <w:szCs w:val="18"/>
        </w:rPr>
        <w:t>Izby Administracji Skarbowej w Rzeszowie</w:t>
      </w:r>
      <w:r w:rsidRPr="005D1C09">
        <w:rPr>
          <w:rFonts w:ascii="Arial" w:hAnsi="Arial" w:cs="Arial"/>
          <w:sz w:val="18"/>
          <w:szCs w:val="18"/>
        </w:rPr>
        <w:t xml:space="preserve">: </w:t>
      </w:r>
      <w:r w:rsidRPr="00192A1E">
        <w:rPr>
          <w:rFonts w:ascii="Arial" w:hAnsi="Arial" w:cs="Arial"/>
          <w:sz w:val="18"/>
          <w:szCs w:val="18"/>
        </w:rPr>
        <w:t>www.podkarpackie.kas.gov.pl</w:t>
      </w:r>
    </w:p>
    <w:p w:rsidR="00424B9A" w:rsidRPr="005D1C09" w:rsidRDefault="00424B9A" w:rsidP="007D1AA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80"/>
        <w:ind w:left="-851" w:firstLine="0"/>
        <w:jc w:val="both"/>
        <w:rPr>
          <w:rFonts w:ascii="Arial" w:hAnsi="Arial" w:cs="Arial"/>
          <w:sz w:val="18"/>
          <w:szCs w:val="18"/>
        </w:rPr>
      </w:pPr>
      <w:r w:rsidRPr="005D1C09">
        <w:rPr>
          <w:rFonts w:ascii="Arial" w:hAnsi="Arial" w:cs="Arial"/>
          <w:b/>
          <w:bCs/>
          <w:sz w:val="18"/>
          <w:szCs w:val="18"/>
        </w:rPr>
        <w:t>urzędów skarbowych</w:t>
      </w:r>
      <w:r w:rsidRPr="005D1C09">
        <w:rPr>
          <w:rFonts w:ascii="Arial" w:hAnsi="Arial" w:cs="Arial"/>
          <w:sz w:val="18"/>
          <w:szCs w:val="18"/>
        </w:rPr>
        <w:t xml:space="preserve">: </w:t>
      </w:r>
      <w:r w:rsidRPr="00192A1E">
        <w:rPr>
          <w:rFonts w:ascii="Arial" w:hAnsi="Arial" w:cs="Arial"/>
          <w:sz w:val="18"/>
          <w:szCs w:val="18"/>
        </w:rPr>
        <w:t>www.podkarpackie.kas.gov.pl, zakładka urzędy skarbowe</w:t>
      </w:r>
    </w:p>
    <w:p w:rsidR="00424B9A" w:rsidRPr="005D1C09" w:rsidRDefault="00424B9A" w:rsidP="007D1AA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80"/>
        <w:ind w:left="-851" w:firstLine="0"/>
        <w:jc w:val="both"/>
        <w:rPr>
          <w:rFonts w:ascii="Arial" w:hAnsi="Arial" w:cs="Arial"/>
          <w:sz w:val="18"/>
          <w:szCs w:val="18"/>
        </w:rPr>
      </w:pPr>
      <w:r w:rsidRPr="005D1C09">
        <w:rPr>
          <w:rFonts w:ascii="Arial" w:hAnsi="Arial" w:cs="Arial"/>
          <w:b/>
          <w:bCs/>
          <w:sz w:val="18"/>
          <w:szCs w:val="18"/>
        </w:rPr>
        <w:t xml:space="preserve">Podkarpackiego Urzędu Celno-Skarbowego </w:t>
      </w:r>
      <w:r w:rsidRPr="005D1C09">
        <w:rPr>
          <w:rFonts w:ascii="Arial" w:hAnsi="Arial" w:cs="Arial"/>
          <w:sz w:val="18"/>
          <w:szCs w:val="18"/>
        </w:rPr>
        <w:t>w Przemyślu podległych delegatur i oddziałów celnych:</w:t>
      </w:r>
      <w:r w:rsidRPr="00192A1E">
        <w:rPr>
          <w:rFonts w:ascii="Arial" w:hAnsi="Arial" w:cs="Arial"/>
          <w:sz w:val="18"/>
          <w:szCs w:val="18"/>
        </w:rPr>
        <w:t xml:space="preserve"> www.podkarpackie.kas.gov.pl, zakładka Urząd Celno-Skarbowy </w:t>
      </w:r>
    </w:p>
    <w:p w:rsidR="00424B9A" w:rsidRPr="001329BB" w:rsidRDefault="00424B9A" w:rsidP="00B97FEF">
      <w:pPr>
        <w:pStyle w:val="Akapitzlist"/>
        <w:widowControl w:val="0"/>
        <w:autoSpaceDE w:val="0"/>
        <w:autoSpaceDN w:val="0"/>
        <w:adjustRightInd w:val="0"/>
        <w:spacing w:after="280"/>
        <w:ind w:left="-851"/>
        <w:jc w:val="both"/>
        <w:rPr>
          <w:rFonts w:ascii="Arial" w:hAnsi="Arial" w:cs="Arial"/>
          <w:sz w:val="18"/>
          <w:szCs w:val="18"/>
        </w:rPr>
      </w:pP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280"/>
        <w:ind w:left="-851"/>
        <w:rPr>
          <w:rFonts w:ascii="Arial" w:hAnsi="Arial" w:cs="Arial"/>
          <w:b/>
          <w:bCs/>
          <w:color w:val="CC0000"/>
        </w:rPr>
      </w:pPr>
      <w:r w:rsidRPr="001329BB">
        <w:rPr>
          <w:rFonts w:ascii="Arial" w:hAnsi="Arial" w:cs="Arial"/>
          <w:b/>
          <w:bCs/>
          <w:color w:val="CC0000"/>
        </w:rPr>
        <w:t xml:space="preserve">11. Wsparcie informacyjne dla klientów Podkarpackiego Urzędu Celno-Skarbowego </w:t>
      </w:r>
      <w:r w:rsidRPr="001329BB">
        <w:rPr>
          <w:rFonts w:ascii="Arial" w:hAnsi="Arial" w:cs="Arial"/>
          <w:b/>
          <w:bCs/>
          <w:color w:val="CC0000"/>
        </w:rPr>
        <w:br/>
        <w:t>w Przemyślu</w:t>
      </w:r>
    </w:p>
    <w:p w:rsidR="00424B9A" w:rsidRPr="001329BB" w:rsidRDefault="00424B9A" w:rsidP="00ED4F6D">
      <w:pPr>
        <w:spacing w:line="240" w:lineRule="auto"/>
        <w:ind w:left="-851"/>
        <w:jc w:val="both"/>
        <w:rPr>
          <w:rFonts w:ascii="Arial" w:hAnsi="Arial" w:cs="Arial"/>
          <w:sz w:val="18"/>
          <w:szCs w:val="18"/>
          <w:lang w:eastAsia="pl-PL"/>
        </w:rPr>
      </w:pPr>
      <w:r w:rsidRPr="001329BB">
        <w:rPr>
          <w:rFonts w:ascii="Arial" w:hAnsi="Arial" w:cs="Arial"/>
          <w:sz w:val="18"/>
          <w:szCs w:val="18"/>
          <w:lang w:eastAsia="pl-PL"/>
        </w:rPr>
        <w:lastRenderedPageBreak/>
        <w:t xml:space="preserve">Naczelnik Podkarpackiego Urzędu Celno-Skarbowego w Przemyślu uruchomił specjalną skrzynkę  </w:t>
      </w:r>
      <w:r w:rsidRPr="001329BB">
        <w:rPr>
          <w:rFonts w:ascii="Arial" w:hAnsi="Arial" w:cs="Arial"/>
          <w:sz w:val="18"/>
          <w:szCs w:val="18"/>
          <w:lang w:eastAsia="pl-PL"/>
        </w:rPr>
        <w:br/>
        <w:t xml:space="preserve">e-mail:  </w:t>
      </w:r>
      <w:hyperlink r:id="rId17" w:history="1">
        <w:r w:rsidRPr="001329BB">
          <w:rPr>
            <w:rStyle w:val="Hipercze"/>
            <w:rFonts w:ascii="Arial" w:hAnsi="Arial" w:cs="Arial"/>
            <w:sz w:val="18"/>
            <w:szCs w:val="18"/>
            <w:lang w:eastAsia="pl-PL"/>
          </w:rPr>
          <w:t>ucsworganizacji@prz.mofnet.gov.pl</w:t>
        </w:r>
      </w:hyperlink>
      <w:r w:rsidRPr="001329BB">
        <w:rPr>
          <w:rFonts w:ascii="Arial" w:hAnsi="Arial" w:cs="Arial"/>
          <w:sz w:val="18"/>
          <w:szCs w:val="18"/>
          <w:lang w:eastAsia="pl-PL"/>
        </w:rPr>
        <w:t>.</w:t>
      </w:r>
    </w:p>
    <w:p w:rsidR="00424B9A" w:rsidRPr="001329BB" w:rsidRDefault="00424B9A" w:rsidP="00ED4F6D">
      <w:pPr>
        <w:spacing w:line="240" w:lineRule="auto"/>
        <w:ind w:left="-851"/>
        <w:jc w:val="both"/>
        <w:rPr>
          <w:rFonts w:ascii="Arial" w:hAnsi="Arial" w:cs="Arial"/>
          <w:sz w:val="18"/>
          <w:szCs w:val="18"/>
          <w:lang w:eastAsia="pl-PL"/>
        </w:rPr>
      </w:pPr>
      <w:r w:rsidRPr="001329BB">
        <w:rPr>
          <w:rFonts w:ascii="Arial" w:hAnsi="Arial" w:cs="Arial"/>
          <w:sz w:val="18"/>
          <w:szCs w:val="18"/>
          <w:lang w:eastAsia="pl-PL"/>
        </w:rPr>
        <w:t>Skrzynka funkcjonować będzie w okresie wdrożenia zmian konsolidujących dotychczas działające urzędy celne i Izbę Celną w Przemyślu z jednostkami działającymi po stronie administracji podatkowej i kontroli skarbowej.</w:t>
      </w:r>
    </w:p>
    <w:p w:rsidR="00424B9A" w:rsidRPr="001329BB" w:rsidRDefault="00424B9A" w:rsidP="00ED4F6D">
      <w:pPr>
        <w:spacing w:line="240" w:lineRule="auto"/>
        <w:ind w:left="-851"/>
        <w:jc w:val="both"/>
        <w:rPr>
          <w:rFonts w:ascii="Arial" w:hAnsi="Arial" w:cs="Arial"/>
          <w:sz w:val="18"/>
          <w:szCs w:val="18"/>
          <w:lang w:eastAsia="pl-PL"/>
        </w:rPr>
      </w:pPr>
      <w:r w:rsidRPr="001329BB">
        <w:rPr>
          <w:rFonts w:ascii="Arial" w:hAnsi="Arial" w:cs="Arial"/>
          <w:sz w:val="18"/>
          <w:szCs w:val="18"/>
          <w:lang w:eastAsia="pl-PL"/>
        </w:rPr>
        <w:t>Na ww. adres można kierować pytania dot. organizacji Urzędu Celno-Skarbowego w Przemyślu oraz spraw, które można załatwić  w  podległych jednostkach organizacyjnych.</w:t>
      </w:r>
    </w:p>
    <w:p w:rsidR="00424B9A" w:rsidRPr="001329BB" w:rsidRDefault="00424B9A" w:rsidP="007D1AAF">
      <w:pPr>
        <w:widowControl w:val="0"/>
        <w:autoSpaceDE w:val="0"/>
        <w:autoSpaceDN w:val="0"/>
        <w:adjustRightInd w:val="0"/>
        <w:spacing w:after="280"/>
        <w:ind w:left="-851"/>
        <w:jc w:val="both"/>
        <w:rPr>
          <w:rFonts w:ascii="Arial" w:hAnsi="Arial" w:cs="Arial"/>
          <w:b/>
          <w:bCs/>
          <w:color w:val="CC0000"/>
          <w:sz w:val="24"/>
          <w:szCs w:val="24"/>
        </w:rPr>
      </w:pPr>
    </w:p>
    <w:p w:rsidR="00424B9A" w:rsidRPr="001329BB" w:rsidRDefault="00424B9A" w:rsidP="00F26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24B9A" w:rsidRPr="001329BB" w:rsidSect="006B5349">
      <w:headerReference w:type="default" r:id="rId18"/>
      <w:pgSz w:w="11907" w:h="16839" w:code="9"/>
      <w:pgMar w:top="1417" w:right="992" w:bottom="709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9A" w:rsidRDefault="00424B9A" w:rsidP="0015295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4B9A" w:rsidRDefault="00424B9A" w:rsidP="0015295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9A" w:rsidRDefault="00424B9A" w:rsidP="0015295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4B9A" w:rsidRDefault="00424B9A" w:rsidP="0015295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9A" w:rsidRDefault="00745F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-1890395</wp:posOffset>
          </wp:positionH>
          <wp:positionV relativeFrom="paragraph">
            <wp:posOffset>-459105</wp:posOffset>
          </wp:positionV>
          <wp:extent cx="944880" cy="10695305"/>
          <wp:effectExtent l="0" t="0" r="7620" b="0"/>
          <wp:wrapNone/>
          <wp:docPr id="1" name="Picture 7" descr="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66B"/>
    <w:multiLevelType w:val="hybridMultilevel"/>
    <w:tmpl w:val="517A41F8"/>
    <w:lvl w:ilvl="0" w:tplc="04150001">
      <w:start w:val="1"/>
      <w:numFmt w:val="bullet"/>
      <w:lvlText w:val=""/>
      <w:lvlJc w:val="left"/>
      <w:pPr>
        <w:ind w:left="2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cs="Wingdings" w:hint="default"/>
      </w:rPr>
    </w:lvl>
  </w:abstractNum>
  <w:abstractNum w:abstractNumId="1">
    <w:nsid w:val="14D44D5D"/>
    <w:multiLevelType w:val="hybridMultilevel"/>
    <w:tmpl w:val="65F0062A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2">
    <w:nsid w:val="1FB113B1"/>
    <w:multiLevelType w:val="hybridMultilevel"/>
    <w:tmpl w:val="575E42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1C0029F"/>
    <w:multiLevelType w:val="hybridMultilevel"/>
    <w:tmpl w:val="375E6C0C"/>
    <w:lvl w:ilvl="0" w:tplc="A1F0FBC2">
      <w:start w:val="1"/>
      <w:numFmt w:val="decimal"/>
      <w:lvlText w:val="%1."/>
      <w:lvlJc w:val="left"/>
      <w:pPr>
        <w:ind w:left="-491" w:hanging="360"/>
      </w:pPr>
      <w:rPr>
        <w:rFonts w:hint="default"/>
        <w:b/>
        <w:bCs/>
        <w:color w:val="CC0000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364C2FC3"/>
    <w:multiLevelType w:val="hybridMultilevel"/>
    <w:tmpl w:val="26028B34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5">
    <w:nsid w:val="39290A5B"/>
    <w:multiLevelType w:val="hybridMultilevel"/>
    <w:tmpl w:val="DEA4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405DA"/>
    <w:multiLevelType w:val="hybridMultilevel"/>
    <w:tmpl w:val="596ACA6C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7">
    <w:nsid w:val="3FE86D2A"/>
    <w:multiLevelType w:val="hybridMultilevel"/>
    <w:tmpl w:val="665C4654"/>
    <w:lvl w:ilvl="0" w:tplc="C6B47E06">
      <w:numFmt w:val="bullet"/>
      <w:lvlText w:val="•"/>
      <w:lvlJc w:val="left"/>
      <w:pPr>
        <w:ind w:left="2160" w:hanging="7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494D5EC9"/>
    <w:multiLevelType w:val="hybridMultilevel"/>
    <w:tmpl w:val="1988E2D4"/>
    <w:lvl w:ilvl="0" w:tplc="1BBA06AA">
      <w:start w:val="1"/>
      <w:numFmt w:val="bullet"/>
      <w:lvlText w:val=""/>
      <w:lvlJc w:val="left"/>
      <w:pPr>
        <w:ind w:left="229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cs="Wingdings" w:hint="default"/>
      </w:rPr>
    </w:lvl>
  </w:abstractNum>
  <w:abstractNum w:abstractNumId="9">
    <w:nsid w:val="4B50011D"/>
    <w:multiLevelType w:val="hybridMultilevel"/>
    <w:tmpl w:val="E6B4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817475"/>
    <w:multiLevelType w:val="hybridMultilevel"/>
    <w:tmpl w:val="150CB556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1">
    <w:nsid w:val="55F14952"/>
    <w:multiLevelType w:val="hybridMultilevel"/>
    <w:tmpl w:val="E6CCDD04"/>
    <w:lvl w:ilvl="0" w:tplc="1BBA06A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9054D2"/>
    <w:multiLevelType w:val="hybridMultilevel"/>
    <w:tmpl w:val="A5DC7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B1B6A05"/>
    <w:multiLevelType w:val="hybridMultilevel"/>
    <w:tmpl w:val="35A6AC8C"/>
    <w:lvl w:ilvl="0" w:tplc="1BBA06AA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4">
    <w:nsid w:val="5EB04E77"/>
    <w:multiLevelType w:val="hybridMultilevel"/>
    <w:tmpl w:val="162AA3CC"/>
    <w:lvl w:ilvl="0" w:tplc="D730F29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5672A500">
      <w:numFmt w:val="bullet"/>
      <w:lvlText w:val="•"/>
      <w:lvlJc w:val="left"/>
      <w:pPr>
        <w:ind w:left="229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5FD37EB2"/>
    <w:multiLevelType w:val="hybridMultilevel"/>
    <w:tmpl w:val="6A64F74C"/>
    <w:lvl w:ilvl="0" w:tplc="C6B47E06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CE36325"/>
    <w:multiLevelType w:val="hybridMultilevel"/>
    <w:tmpl w:val="0834F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E3E54CD"/>
    <w:multiLevelType w:val="hybridMultilevel"/>
    <w:tmpl w:val="2410D594"/>
    <w:lvl w:ilvl="0" w:tplc="A57E5B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2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9"/>
  </w:num>
  <w:num w:numId="10">
    <w:abstractNumId w:val="14"/>
  </w:num>
  <w:num w:numId="11">
    <w:abstractNumId w:val="8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6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62"/>
    <w:rsid w:val="00030A43"/>
    <w:rsid w:val="00044956"/>
    <w:rsid w:val="000C66C2"/>
    <w:rsid w:val="000D3BDA"/>
    <w:rsid w:val="00101B35"/>
    <w:rsid w:val="001329BB"/>
    <w:rsid w:val="00146292"/>
    <w:rsid w:val="0015295C"/>
    <w:rsid w:val="00171ACF"/>
    <w:rsid w:val="00173738"/>
    <w:rsid w:val="00192A1E"/>
    <w:rsid w:val="001C2702"/>
    <w:rsid w:val="001F7BFC"/>
    <w:rsid w:val="002455D6"/>
    <w:rsid w:val="00260CEA"/>
    <w:rsid w:val="00265397"/>
    <w:rsid w:val="0027366B"/>
    <w:rsid w:val="00294E9F"/>
    <w:rsid w:val="002B1A86"/>
    <w:rsid w:val="00310E1B"/>
    <w:rsid w:val="00314F49"/>
    <w:rsid w:val="00323CEB"/>
    <w:rsid w:val="003413FE"/>
    <w:rsid w:val="00341991"/>
    <w:rsid w:val="003526CC"/>
    <w:rsid w:val="00365AB5"/>
    <w:rsid w:val="00395571"/>
    <w:rsid w:val="003A6A92"/>
    <w:rsid w:val="003B4012"/>
    <w:rsid w:val="00417A37"/>
    <w:rsid w:val="00424B9A"/>
    <w:rsid w:val="004366FA"/>
    <w:rsid w:val="0043766F"/>
    <w:rsid w:val="00450072"/>
    <w:rsid w:val="004517CB"/>
    <w:rsid w:val="00461475"/>
    <w:rsid w:val="00485186"/>
    <w:rsid w:val="00491E92"/>
    <w:rsid w:val="00495E49"/>
    <w:rsid w:val="004E1330"/>
    <w:rsid w:val="004E3A1E"/>
    <w:rsid w:val="005253DE"/>
    <w:rsid w:val="005548FB"/>
    <w:rsid w:val="00594D35"/>
    <w:rsid w:val="005B0332"/>
    <w:rsid w:val="005B4093"/>
    <w:rsid w:val="005C5C63"/>
    <w:rsid w:val="005D02C8"/>
    <w:rsid w:val="005D1C09"/>
    <w:rsid w:val="005D4873"/>
    <w:rsid w:val="005E0D94"/>
    <w:rsid w:val="005F2692"/>
    <w:rsid w:val="0062471C"/>
    <w:rsid w:val="00651D03"/>
    <w:rsid w:val="00692F22"/>
    <w:rsid w:val="006B5349"/>
    <w:rsid w:val="006D75B6"/>
    <w:rsid w:val="006E4B5A"/>
    <w:rsid w:val="00716258"/>
    <w:rsid w:val="00745FE1"/>
    <w:rsid w:val="007B0D3C"/>
    <w:rsid w:val="007B5128"/>
    <w:rsid w:val="007B75F0"/>
    <w:rsid w:val="007D1AAF"/>
    <w:rsid w:val="00843C25"/>
    <w:rsid w:val="008540A4"/>
    <w:rsid w:val="008622A8"/>
    <w:rsid w:val="00872E16"/>
    <w:rsid w:val="00876557"/>
    <w:rsid w:val="008773D5"/>
    <w:rsid w:val="00886EB1"/>
    <w:rsid w:val="008B2831"/>
    <w:rsid w:val="008C095D"/>
    <w:rsid w:val="00931D77"/>
    <w:rsid w:val="00931E0D"/>
    <w:rsid w:val="00951943"/>
    <w:rsid w:val="009618E9"/>
    <w:rsid w:val="00982134"/>
    <w:rsid w:val="009E288A"/>
    <w:rsid w:val="009F7485"/>
    <w:rsid w:val="00A10C98"/>
    <w:rsid w:val="00A21653"/>
    <w:rsid w:val="00A30CE0"/>
    <w:rsid w:val="00A7214A"/>
    <w:rsid w:val="00A75A0C"/>
    <w:rsid w:val="00AA2E7F"/>
    <w:rsid w:val="00AE6152"/>
    <w:rsid w:val="00B15EDB"/>
    <w:rsid w:val="00B22BA4"/>
    <w:rsid w:val="00B4410E"/>
    <w:rsid w:val="00B545CD"/>
    <w:rsid w:val="00B67FED"/>
    <w:rsid w:val="00B97FEF"/>
    <w:rsid w:val="00BF489F"/>
    <w:rsid w:val="00C232AA"/>
    <w:rsid w:val="00C46660"/>
    <w:rsid w:val="00C51ABA"/>
    <w:rsid w:val="00C66D2A"/>
    <w:rsid w:val="00CB064E"/>
    <w:rsid w:val="00CB58CA"/>
    <w:rsid w:val="00CD6A94"/>
    <w:rsid w:val="00D400CC"/>
    <w:rsid w:val="00D6213C"/>
    <w:rsid w:val="00DB0E50"/>
    <w:rsid w:val="00DF7C4C"/>
    <w:rsid w:val="00E040B0"/>
    <w:rsid w:val="00E067DE"/>
    <w:rsid w:val="00E26EB1"/>
    <w:rsid w:val="00E506DB"/>
    <w:rsid w:val="00E56061"/>
    <w:rsid w:val="00E75048"/>
    <w:rsid w:val="00EB5C62"/>
    <w:rsid w:val="00ED4F6D"/>
    <w:rsid w:val="00ED52D9"/>
    <w:rsid w:val="00F17BE2"/>
    <w:rsid w:val="00F26E79"/>
    <w:rsid w:val="00F359F0"/>
    <w:rsid w:val="00F7333C"/>
    <w:rsid w:val="00FB70CE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95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5295C"/>
  </w:style>
  <w:style w:type="paragraph" w:styleId="Stopka">
    <w:name w:val="footer"/>
    <w:basedOn w:val="Normalny"/>
    <w:link w:val="StopkaZnak"/>
    <w:uiPriority w:val="99"/>
    <w:semiHidden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5295C"/>
  </w:style>
  <w:style w:type="paragraph" w:styleId="Tekstdymka">
    <w:name w:val="Balloon Text"/>
    <w:basedOn w:val="Normalny"/>
    <w:link w:val="TekstdymkaZnak"/>
    <w:uiPriority w:val="99"/>
    <w:semiHidden/>
    <w:rsid w:val="0015295C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8213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F7485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F7485"/>
  </w:style>
  <w:style w:type="paragraph" w:styleId="NormalnyWeb">
    <w:name w:val="Normal (Web)"/>
    <w:basedOn w:val="Normalny"/>
    <w:uiPriority w:val="99"/>
    <w:semiHidden/>
    <w:rsid w:val="00931E0D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26E79"/>
    <w:pPr>
      <w:ind w:left="720"/>
      <w:contextualSpacing/>
    </w:pPr>
  </w:style>
  <w:style w:type="paragraph" w:styleId="Poprawka">
    <w:name w:val="Revision"/>
    <w:hidden/>
    <w:uiPriority w:val="99"/>
    <w:semiHidden/>
    <w:rsid w:val="005D02C8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95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5295C"/>
  </w:style>
  <w:style w:type="paragraph" w:styleId="Stopka">
    <w:name w:val="footer"/>
    <w:basedOn w:val="Normalny"/>
    <w:link w:val="StopkaZnak"/>
    <w:uiPriority w:val="99"/>
    <w:semiHidden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5295C"/>
  </w:style>
  <w:style w:type="paragraph" w:styleId="Tekstdymka">
    <w:name w:val="Balloon Text"/>
    <w:basedOn w:val="Normalny"/>
    <w:link w:val="TekstdymkaZnak"/>
    <w:uiPriority w:val="99"/>
    <w:semiHidden/>
    <w:rsid w:val="0015295C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8213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F7485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F7485"/>
  </w:style>
  <w:style w:type="paragraph" w:styleId="NormalnyWeb">
    <w:name w:val="Normal (Web)"/>
    <w:basedOn w:val="Normalny"/>
    <w:uiPriority w:val="99"/>
    <w:semiHidden/>
    <w:rsid w:val="00931E0D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26E79"/>
    <w:pPr>
      <w:ind w:left="720"/>
      <w:contextualSpacing/>
    </w:pPr>
  </w:style>
  <w:style w:type="paragraph" w:styleId="Poprawka">
    <w:name w:val="Revision"/>
    <w:hidden/>
    <w:uiPriority w:val="99"/>
    <w:semiHidden/>
    <w:rsid w:val="005D02C8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ucs.krosno@pk.mofnet.gov.p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ucs.rzeszow@pk.mofnet.gov.pl" TargetMode="External"/><Relationship Id="rId17" Type="http://schemas.openxmlformats.org/officeDocument/2006/relationships/hyperlink" Target="mailto:ucsworganizacji@prz.mofnet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karpackie.kas.gov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ucs.przemysl@pk.mofnet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s1218@mp.mofnet.gov.pl" TargetMode="External"/><Relationship Id="rId10" Type="http://schemas.openxmlformats.org/officeDocument/2006/relationships/hyperlink" Target="mailto:ucs@pk.mofnet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@pk.mofnet.gov.pl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adelska\Pulpit\KAS\KAS%20notatka%20prasowa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KAS notatka prasowa A</Template>
  <TotalTime>1</TotalTime>
  <Pages>8</Pages>
  <Words>2802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Chabowska</dc:creator>
  <cp:keywords/>
  <dc:description/>
  <cp:lastModifiedBy>Edyta Chabowska</cp:lastModifiedBy>
  <cp:revision>2</cp:revision>
  <cp:lastPrinted>2017-03-14T13:01:00Z</cp:lastPrinted>
  <dcterms:created xsi:type="dcterms:W3CDTF">2017-03-16T12:59:00Z</dcterms:created>
  <dcterms:modified xsi:type="dcterms:W3CDTF">2017-03-16T12:59:00Z</dcterms:modified>
</cp:coreProperties>
</file>